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8C" w:rsidRDefault="00A7438C" w:rsidP="00A7438C">
      <w:pPr>
        <w:spacing w:before="300"/>
        <w:jc w:val="center"/>
        <w:rPr>
          <w:rStyle w:val="Strong"/>
          <w:sz w:val="28"/>
          <w:szCs w:val="28"/>
        </w:rPr>
      </w:pPr>
      <w:r w:rsidRPr="00204689">
        <w:rPr>
          <w:rStyle w:val="Strong"/>
          <w:sz w:val="28"/>
          <w:szCs w:val="28"/>
        </w:rPr>
        <w:t>SERVICE CONTRACT AWARD NOTICE</w:t>
      </w:r>
    </w:p>
    <w:p w:rsidR="00C3566F" w:rsidRDefault="00C3566F" w:rsidP="00C3566F">
      <w:pPr>
        <w:rPr>
          <w:b/>
          <w:szCs w:val="22"/>
        </w:rPr>
      </w:pPr>
      <w:r w:rsidRPr="00867433">
        <w:rPr>
          <w:b/>
          <w:szCs w:val="22"/>
        </w:rPr>
        <w:t xml:space="preserve">LOT 1 – Organization of Joint Monitoring Committee </w:t>
      </w:r>
      <w:r>
        <w:rPr>
          <w:b/>
          <w:szCs w:val="22"/>
        </w:rPr>
        <w:t>M</w:t>
      </w:r>
      <w:r w:rsidRPr="00867433">
        <w:rPr>
          <w:b/>
          <w:szCs w:val="22"/>
        </w:rPr>
        <w:t xml:space="preserve">eetings and </w:t>
      </w:r>
    </w:p>
    <w:p w:rsidR="00C3566F" w:rsidRDefault="00C3566F" w:rsidP="00C3566F">
      <w:pPr>
        <w:rPr>
          <w:b/>
          <w:szCs w:val="22"/>
        </w:rPr>
      </w:pPr>
      <w:r w:rsidRPr="00867433">
        <w:rPr>
          <w:b/>
          <w:szCs w:val="22"/>
        </w:rPr>
        <w:t xml:space="preserve">LOT 2 – Organization of </w:t>
      </w:r>
      <w:r>
        <w:rPr>
          <w:b/>
          <w:szCs w:val="22"/>
        </w:rPr>
        <w:t xml:space="preserve">working meetings with beneficiaries and </w:t>
      </w:r>
      <w:proofErr w:type="spellStart"/>
      <w:r>
        <w:rPr>
          <w:b/>
          <w:szCs w:val="22"/>
        </w:rPr>
        <w:t>Programme</w:t>
      </w:r>
      <w:proofErr w:type="spellEnd"/>
      <w:r>
        <w:rPr>
          <w:b/>
          <w:szCs w:val="22"/>
        </w:rPr>
        <w:t xml:space="preserve"> Authorities</w:t>
      </w:r>
    </w:p>
    <w:p w:rsidR="00A7438C" w:rsidRDefault="00A7438C" w:rsidP="00A7438C">
      <w:pPr>
        <w:spacing w:before="120" w:after="120"/>
        <w:jc w:val="center"/>
        <w:outlineLvl w:val="0"/>
        <w:rPr>
          <w:b/>
          <w:szCs w:val="22"/>
        </w:rPr>
      </w:pPr>
    </w:p>
    <w:p w:rsidR="00A7438C" w:rsidRPr="00C4693B" w:rsidRDefault="00A7438C" w:rsidP="00A7438C">
      <w:pPr>
        <w:spacing w:before="120" w:after="120"/>
        <w:ind w:left="851" w:hanging="425"/>
        <w:outlineLvl w:val="0"/>
      </w:pPr>
      <w:r w:rsidRPr="00C4693B">
        <w:rPr>
          <w:rStyle w:val="Strong"/>
        </w:rPr>
        <w:t xml:space="preserve">1. </w:t>
      </w:r>
      <w:r w:rsidRPr="00C4693B">
        <w:rPr>
          <w:rStyle w:val="Strong"/>
        </w:rPr>
        <w:tab/>
        <w:t>Publication reference</w:t>
      </w:r>
    </w:p>
    <w:p w:rsidR="00A7438C" w:rsidRPr="00204689" w:rsidRDefault="00C3566F" w:rsidP="00A7438C">
      <w:pPr>
        <w:pStyle w:val="Blockquote"/>
        <w:spacing w:before="120" w:after="120"/>
        <w:ind w:left="426"/>
        <w:rPr>
          <w:sz w:val="22"/>
          <w:szCs w:val="22"/>
        </w:rPr>
      </w:pPr>
      <w:r w:rsidRPr="001472B1">
        <w:rPr>
          <w:sz w:val="22"/>
          <w:szCs w:val="22"/>
        </w:rPr>
        <w:t>1163/JS/21.08.2019</w:t>
      </w:r>
      <w:r w:rsidR="00A7438C">
        <w:rPr>
          <w:sz w:val="22"/>
          <w:szCs w:val="22"/>
        </w:rPr>
        <w:t xml:space="preserve"> </w:t>
      </w:r>
    </w:p>
    <w:p w:rsidR="00A7438C" w:rsidRPr="00C4693B" w:rsidRDefault="00A7438C" w:rsidP="00A7438C">
      <w:pPr>
        <w:spacing w:before="120" w:after="120"/>
        <w:ind w:left="851" w:hanging="425"/>
        <w:outlineLvl w:val="0"/>
      </w:pPr>
      <w:r w:rsidRPr="00C4693B">
        <w:rPr>
          <w:rStyle w:val="Strong"/>
        </w:rPr>
        <w:t xml:space="preserve">2. </w:t>
      </w:r>
      <w:r w:rsidRPr="00C4693B">
        <w:rPr>
          <w:rStyle w:val="Strong"/>
        </w:rPr>
        <w:tab/>
        <w:t xml:space="preserve">Publication date of the </w:t>
      </w:r>
      <w:r>
        <w:rPr>
          <w:rStyle w:val="Strong"/>
        </w:rPr>
        <w:t>contract</w:t>
      </w:r>
      <w:r w:rsidRPr="00C4693B">
        <w:rPr>
          <w:rStyle w:val="Strong"/>
        </w:rPr>
        <w:t xml:space="preserve"> notice</w:t>
      </w:r>
    </w:p>
    <w:p w:rsidR="00E269C4" w:rsidRPr="00E269C4" w:rsidRDefault="00E269C4" w:rsidP="00E269C4">
      <w:pPr>
        <w:pStyle w:val="Blockquote"/>
        <w:spacing w:before="120" w:after="120"/>
        <w:ind w:left="426"/>
        <w:rPr>
          <w:sz w:val="22"/>
          <w:szCs w:val="22"/>
        </w:rPr>
      </w:pPr>
      <w:r w:rsidRPr="00E269C4">
        <w:rPr>
          <w:sz w:val="22"/>
          <w:szCs w:val="22"/>
        </w:rPr>
        <w:t>14.10.2019</w:t>
      </w:r>
    </w:p>
    <w:p w:rsidR="00A7438C" w:rsidRPr="00C4693B" w:rsidRDefault="00A7438C" w:rsidP="00E269C4">
      <w:pPr>
        <w:pStyle w:val="Blockquote"/>
        <w:spacing w:before="120" w:after="120"/>
        <w:ind w:left="426"/>
      </w:pPr>
      <w:r w:rsidRPr="00C4693B">
        <w:rPr>
          <w:rStyle w:val="Strong"/>
        </w:rPr>
        <w:t>3.</w:t>
      </w:r>
      <w:r w:rsidRPr="00C4693B">
        <w:rPr>
          <w:rStyle w:val="Strong"/>
        </w:rPr>
        <w:tab/>
        <w:t>Lot number and lot title</w:t>
      </w:r>
    </w:p>
    <w:p w:rsidR="00C3566F" w:rsidRPr="00C3566F" w:rsidRDefault="00C3566F" w:rsidP="00C3566F">
      <w:pPr>
        <w:pStyle w:val="Blockquote"/>
        <w:spacing w:before="120" w:after="120"/>
        <w:ind w:left="426"/>
        <w:jc w:val="both"/>
        <w:rPr>
          <w:sz w:val="22"/>
          <w:szCs w:val="22"/>
        </w:rPr>
      </w:pPr>
      <w:r w:rsidRPr="00C3566F">
        <w:rPr>
          <w:sz w:val="22"/>
          <w:szCs w:val="22"/>
        </w:rPr>
        <w:t xml:space="preserve">LOT 1 – Organization of Joint Monitoring Committee Meetings and </w:t>
      </w:r>
    </w:p>
    <w:p w:rsidR="00A7438C" w:rsidRPr="00785C87" w:rsidRDefault="00C3566F" w:rsidP="00C3566F">
      <w:pPr>
        <w:pStyle w:val="Blockquote"/>
        <w:spacing w:before="120" w:after="120"/>
        <w:ind w:left="426"/>
        <w:jc w:val="both"/>
        <w:rPr>
          <w:sz w:val="22"/>
          <w:szCs w:val="22"/>
        </w:rPr>
      </w:pPr>
      <w:r w:rsidRPr="00C3566F">
        <w:rPr>
          <w:sz w:val="22"/>
          <w:szCs w:val="22"/>
        </w:rPr>
        <w:t xml:space="preserve">LOT 2 – Organization of working meetings with beneficiaries and </w:t>
      </w:r>
      <w:proofErr w:type="spellStart"/>
      <w:r w:rsidRPr="00C3566F">
        <w:rPr>
          <w:sz w:val="22"/>
          <w:szCs w:val="22"/>
        </w:rPr>
        <w:t>Program</w:t>
      </w:r>
      <w:r w:rsidR="00C05CB0">
        <w:rPr>
          <w:sz w:val="22"/>
          <w:szCs w:val="22"/>
        </w:rPr>
        <w:t>me</w:t>
      </w:r>
      <w:proofErr w:type="spellEnd"/>
      <w:r w:rsidR="00C05CB0">
        <w:rPr>
          <w:sz w:val="22"/>
          <w:szCs w:val="22"/>
        </w:rPr>
        <w:t xml:space="preserve"> Authorities</w:t>
      </w:r>
      <w:bookmarkStart w:id="0" w:name="_GoBack"/>
      <w:bookmarkEnd w:id="0"/>
    </w:p>
    <w:p w:rsidR="00A7438C" w:rsidRPr="00C4693B" w:rsidRDefault="00A7438C" w:rsidP="00A7438C">
      <w:pPr>
        <w:spacing w:before="120" w:after="120"/>
        <w:ind w:left="851" w:hanging="425"/>
        <w:outlineLvl w:val="0"/>
      </w:pPr>
      <w:r w:rsidRPr="00C4693B">
        <w:rPr>
          <w:rStyle w:val="Strong"/>
        </w:rPr>
        <w:t xml:space="preserve">4. </w:t>
      </w:r>
      <w:r w:rsidRPr="00C4693B">
        <w:rPr>
          <w:rStyle w:val="Strong"/>
        </w:rPr>
        <w:tab/>
        <w:t>Contract number and value</w:t>
      </w:r>
    </w:p>
    <w:p w:rsidR="00A7438C" w:rsidRDefault="00E269C4" w:rsidP="00A7438C">
      <w:pPr>
        <w:pStyle w:val="Blockquote"/>
        <w:spacing w:before="120" w:after="120"/>
        <w:ind w:left="426"/>
        <w:rPr>
          <w:sz w:val="22"/>
          <w:szCs w:val="22"/>
        </w:rPr>
      </w:pPr>
      <w:r w:rsidRPr="00E269C4">
        <w:rPr>
          <w:sz w:val="22"/>
          <w:szCs w:val="22"/>
        </w:rPr>
        <w:t>2694</w:t>
      </w:r>
      <w:r w:rsidR="00C3566F" w:rsidRPr="00E269C4">
        <w:rPr>
          <w:sz w:val="22"/>
          <w:szCs w:val="22"/>
        </w:rPr>
        <w:t>/09.10</w:t>
      </w:r>
      <w:r w:rsidR="00C3566F">
        <w:rPr>
          <w:sz w:val="22"/>
          <w:szCs w:val="22"/>
        </w:rPr>
        <w:t>.2019</w:t>
      </w:r>
      <w:r w:rsidR="00A7438C">
        <w:rPr>
          <w:sz w:val="22"/>
          <w:szCs w:val="22"/>
        </w:rPr>
        <w:t xml:space="preserve"> </w:t>
      </w:r>
    </w:p>
    <w:p w:rsidR="00A7438C" w:rsidRPr="00204689" w:rsidRDefault="00A7438C" w:rsidP="00A7438C">
      <w:pPr>
        <w:pStyle w:val="Blockquote"/>
        <w:spacing w:before="120" w:after="120"/>
        <w:ind w:left="426"/>
        <w:rPr>
          <w:sz w:val="22"/>
          <w:szCs w:val="22"/>
        </w:rPr>
      </w:pPr>
      <w:r w:rsidRPr="00B33F80">
        <w:rPr>
          <w:sz w:val="22"/>
          <w:szCs w:val="22"/>
        </w:rPr>
        <w:t xml:space="preserve">EUR </w:t>
      </w:r>
      <w:r w:rsidR="00C3566F">
        <w:rPr>
          <w:sz w:val="22"/>
          <w:szCs w:val="22"/>
        </w:rPr>
        <w:t>20.000,00</w:t>
      </w:r>
      <w:r>
        <w:rPr>
          <w:sz w:val="22"/>
          <w:szCs w:val="22"/>
        </w:rPr>
        <w:t xml:space="preserve"> VAT included</w:t>
      </w:r>
    </w:p>
    <w:p w:rsidR="00A7438C" w:rsidRPr="00C4693B" w:rsidRDefault="00A7438C" w:rsidP="00A7438C">
      <w:pPr>
        <w:spacing w:before="120" w:after="120"/>
        <w:ind w:left="851" w:hanging="425"/>
        <w:outlineLvl w:val="0"/>
      </w:pPr>
      <w:r w:rsidRPr="00C4693B">
        <w:rPr>
          <w:rStyle w:val="Strong"/>
        </w:rPr>
        <w:t xml:space="preserve">5. </w:t>
      </w:r>
      <w:r w:rsidRPr="00C4693B">
        <w:rPr>
          <w:rStyle w:val="Strong"/>
        </w:rPr>
        <w:tab/>
        <w:t>Date of award of the contract</w:t>
      </w:r>
    </w:p>
    <w:p w:rsidR="00A7438C" w:rsidRPr="00785C87" w:rsidRDefault="00C3566F" w:rsidP="00A7438C">
      <w:pPr>
        <w:pStyle w:val="Blockquote"/>
        <w:spacing w:before="120" w:after="120"/>
        <w:ind w:left="426"/>
        <w:rPr>
          <w:sz w:val="22"/>
          <w:szCs w:val="22"/>
        </w:rPr>
      </w:pPr>
      <w:r>
        <w:rPr>
          <w:sz w:val="22"/>
          <w:szCs w:val="22"/>
        </w:rPr>
        <w:t>08.10.2019</w:t>
      </w:r>
    </w:p>
    <w:p w:rsidR="00A7438C" w:rsidRPr="00C4693B" w:rsidRDefault="00A7438C" w:rsidP="00A7438C">
      <w:pPr>
        <w:spacing w:before="120" w:after="120"/>
        <w:ind w:left="851" w:hanging="425"/>
        <w:outlineLvl w:val="0"/>
      </w:pPr>
      <w:r w:rsidRPr="00C4693B">
        <w:rPr>
          <w:rStyle w:val="Strong"/>
        </w:rPr>
        <w:t xml:space="preserve">6. </w:t>
      </w:r>
      <w:r w:rsidRPr="00C4693B">
        <w:rPr>
          <w:rStyle w:val="Strong"/>
        </w:rPr>
        <w:tab/>
        <w:t>Number of tenders received</w:t>
      </w:r>
    </w:p>
    <w:p w:rsidR="00A7438C" w:rsidRPr="00785C87" w:rsidRDefault="00A7438C" w:rsidP="00A7438C">
      <w:pPr>
        <w:pStyle w:val="Blockquote"/>
        <w:spacing w:before="120" w:after="120"/>
        <w:ind w:left="426"/>
        <w:rPr>
          <w:sz w:val="22"/>
          <w:szCs w:val="22"/>
        </w:rPr>
      </w:pPr>
      <w:r>
        <w:rPr>
          <w:sz w:val="22"/>
          <w:szCs w:val="22"/>
        </w:rPr>
        <w:t>1</w:t>
      </w:r>
    </w:p>
    <w:p w:rsidR="00A7438C" w:rsidRPr="00C4693B" w:rsidRDefault="00A7438C" w:rsidP="00A7438C">
      <w:pPr>
        <w:spacing w:before="120" w:after="120"/>
        <w:ind w:left="851" w:hanging="425"/>
        <w:outlineLvl w:val="0"/>
      </w:pPr>
      <w:r w:rsidRPr="00C4693B">
        <w:rPr>
          <w:rStyle w:val="Strong"/>
        </w:rPr>
        <w:t xml:space="preserve">7. </w:t>
      </w:r>
      <w:r w:rsidRPr="00C4693B">
        <w:rPr>
          <w:rStyle w:val="Strong"/>
        </w:rPr>
        <w:tab/>
        <w:t>Overall score of chosen tender</w:t>
      </w:r>
    </w:p>
    <w:p w:rsidR="00A7438C" w:rsidRPr="00785C87" w:rsidRDefault="00A7438C" w:rsidP="00A7438C">
      <w:pPr>
        <w:pStyle w:val="Blockquote"/>
        <w:spacing w:before="120" w:after="120"/>
        <w:ind w:left="426"/>
        <w:rPr>
          <w:sz w:val="22"/>
          <w:szCs w:val="22"/>
        </w:rPr>
      </w:pPr>
      <w:r>
        <w:rPr>
          <w:sz w:val="22"/>
          <w:szCs w:val="22"/>
        </w:rPr>
        <w:t>100</w:t>
      </w:r>
    </w:p>
    <w:p w:rsidR="00A7438C" w:rsidRPr="00C4693B" w:rsidRDefault="00A7438C" w:rsidP="00A7438C">
      <w:pPr>
        <w:spacing w:before="120" w:after="120"/>
        <w:ind w:left="851" w:hanging="425"/>
        <w:outlineLvl w:val="0"/>
      </w:pPr>
      <w:r w:rsidRPr="00C4693B">
        <w:rPr>
          <w:rStyle w:val="Strong"/>
        </w:rPr>
        <w:t xml:space="preserve">8. </w:t>
      </w:r>
      <w:r w:rsidRPr="00C4693B">
        <w:rPr>
          <w:rStyle w:val="Strong"/>
        </w:rPr>
        <w:tab/>
        <w:t xml:space="preserve">Name, address and nationality of successful tenderer </w:t>
      </w:r>
    </w:p>
    <w:p w:rsidR="00A7438C" w:rsidRPr="00785C87" w:rsidRDefault="00A7438C" w:rsidP="00A7438C">
      <w:pPr>
        <w:pStyle w:val="Blockquote"/>
        <w:spacing w:before="120" w:after="120"/>
        <w:ind w:left="426"/>
        <w:rPr>
          <w:sz w:val="22"/>
          <w:szCs w:val="22"/>
        </w:rPr>
      </w:pPr>
      <w:r>
        <w:rPr>
          <w:sz w:val="22"/>
          <w:szCs w:val="22"/>
        </w:rPr>
        <w:t xml:space="preserve">S.C. ATU ADVERTISING S.R.L. str. </w:t>
      </w:r>
      <w:proofErr w:type="spellStart"/>
      <w:r>
        <w:rPr>
          <w:sz w:val="22"/>
          <w:szCs w:val="22"/>
        </w:rPr>
        <w:t>Tibrului</w:t>
      </w:r>
      <w:proofErr w:type="spellEnd"/>
      <w:r>
        <w:rPr>
          <w:sz w:val="22"/>
          <w:szCs w:val="22"/>
        </w:rPr>
        <w:t xml:space="preserve"> 12 cam. 2, Timisoara, Timis, 300410 Romania.</w:t>
      </w:r>
    </w:p>
    <w:p w:rsidR="00A7438C" w:rsidRPr="00B33F80" w:rsidRDefault="00A7438C" w:rsidP="00A7438C">
      <w:pPr>
        <w:spacing w:before="240" w:after="240"/>
        <w:ind w:left="426"/>
        <w:rPr>
          <w:rFonts w:ascii="Arial" w:hAnsi="Arial" w:cs="Arial"/>
          <w:sz w:val="21"/>
          <w:szCs w:val="21"/>
          <w:u w:val="single"/>
          <w:lang w:val="ro-RO" w:eastAsia="ro-RO"/>
        </w:rPr>
      </w:pPr>
      <w:r w:rsidRPr="00B33F80">
        <w:rPr>
          <w:rFonts w:ascii="Arial" w:hAnsi="Arial" w:cs="Arial"/>
          <w:sz w:val="21"/>
          <w:szCs w:val="21"/>
          <w:u w:val="single"/>
        </w:rPr>
        <w:t>ISO 3166-2</w:t>
      </w:r>
      <w:proofErr w:type="gramStart"/>
      <w:r w:rsidRPr="00B33F80">
        <w:rPr>
          <w:rFonts w:ascii="Arial" w:hAnsi="Arial" w:cs="Arial"/>
          <w:sz w:val="21"/>
          <w:szCs w:val="21"/>
          <w:u w:val="single"/>
        </w:rPr>
        <w:t>:RO</w:t>
      </w:r>
      <w:proofErr w:type="gramEnd"/>
    </w:p>
    <w:p w:rsidR="00A7438C" w:rsidRPr="00C4693B" w:rsidRDefault="00A7438C" w:rsidP="00A7438C">
      <w:pPr>
        <w:pStyle w:val="Blockquote"/>
        <w:tabs>
          <w:tab w:val="left" w:pos="5415"/>
        </w:tabs>
        <w:spacing w:before="120" w:after="120"/>
        <w:ind w:left="851" w:hanging="425"/>
        <w:rPr>
          <w:b/>
          <w:szCs w:val="24"/>
        </w:rPr>
      </w:pPr>
      <w:r>
        <w:rPr>
          <w:b/>
          <w:szCs w:val="24"/>
        </w:rPr>
        <w:t>9</w:t>
      </w:r>
      <w:r w:rsidRPr="00C4693B">
        <w:rPr>
          <w:b/>
          <w:szCs w:val="24"/>
        </w:rPr>
        <w:t>. Duration of contract</w:t>
      </w:r>
    </w:p>
    <w:p w:rsidR="00A7438C" w:rsidRPr="00785C87" w:rsidRDefault="00A7438C" w:rsidP="00A7438C">
      <w:pPr>
        <w:pStyle w:val="Blockquote"/>
        <w:spacing w:before="120" w:after="120"/>
        <w:ind w:left="426"/>
        <w:rPr>
          <w:sz w:val="22"/>
          <w:szCs w:val="22"/>
        </w:rPr>
      </w:pPr>
      <w:r>
        <w:rPr>
          <w:sz w:val="22"/>
          <w:szCs w:val="22"/>
        </w:rPr>
        <w:t>2</w:t>
      </w:r>
      <w:r w:rsidR="00C3566F">
        <w:rPr>
          <w:sz w:val="22"/>
          <w:szCs w:val="22"/>
        </w:rPr>
        <w:t>7</w:t>
      </w:r>
      <w:r>
        <w:rPr>
          <w:sz w:val="22"/>
          <w:szCs w:val="22"/>
        </w:rPr>
        <w:t xml:space="preserve"> months.</w:t>
      </w:r>
    </w:p>
    <w:p w:rsidR="00A7438C" w:rsidRPr="00C4693B" w:rsidRDefault="00A7438C" w:rsidP="00A7438C">
      <w:pPr>
        <w:pStyle w:val="Blockquote"/>
        <w:keepNext/>
        <w:keepLines/>
        <w:spacing w:before="120" w:after="120"/>
        <w:ind w:left="851" w:hanging="425"/>
        <w:rPr>
          <w:b/>
          <w:szCs w:val="24"/>
        </w:rPr>
      </w:pPr>
      <w:r w:rsidRPr="00C4693B">
        <w:rPr>
          <w:b/>
          <w:szCs w:val="24"/>
        </w:rPr>
        <w:t>1</w:t>
      </w:r>
      <w:r>
        <w:rPr>
          <w:b/>
          <w:szCs w:val="24"/>
        </w:rPr>
        <w:t>0</w:t>
      </w:r>
      <w:r w:rsidRPr="00C4693B">
        <w:rPr>
          <w:b/>
          <w:szCs w:val="24"/>
        </w:rPr>
        <w:t xml:space="preserve">. Contracting </w:t>
      </w:r>
      <w:r>
        <w:rPr>
          <w:b/>
          <w:szCs w:val="24"/>
        </w:rPr>
        <w:t>a</w:t>
      </w:r>
      <w:r w:rsidRPr="00C4693B">
        <w:rPr>
          <w:b/>
          <w:szCs w:val="24"/>
        </w:rPr>
        <w:t xml:space="preserve">uthority </w:t>
      </w:r>
    </w:p>
    <w:p w:rsidR="00A7438C" w:rsidRPr="00785C87" w:rsidRDefault="00A7438C" w:rsidP="00A7438C">
      <w:pPr>
        <w:keepNext/>
        <w:keepLines/>
        <w:spacing w:before="120" w:after="120"/>
        <w:ind w:left="720"/>
        <w:jc w:val="both"/>
        <w:rPr>
          <w:rStyle w:val="Emphasis"/>
          <w:sz w:val="22"/>
          <w:szCs w:val="22"/>
          <w:lang w:val="en-GB"/>
        </w:rPr>
      </w:pPr>
      <w:r>
        <w:rPr>
          <w:rStyle w:val="Emphasis"/>
          <w:i w:val="0"/>
          <w:sz w:val="22"/>
          <w:szCs w:val="22"/>
          <w:lang w:val="en-GB"/>
        </w:rPr>
        <w:t>Regional Office for Cross-border Cooperation Timisoara, Romania</w:t>
      </w:r>
    </w:p>
    <w:p w:rsidR="00A7438C" w:rsidRPr="00C4693B" w:rsidRDefault="00A7438C" w:rsidP="00A7438C">
      <w:pPr>
        <w:spacing w:before="120" w:after="120"/>
        <w:ind w:left="851" w:hanging="425"/>
        <w:outlineLvl w:val="0"/>
        <w:rPr>
          <w:lang w:val="en-GB"/>
        </w:rPr>
      </w:pPr>
      <w:r w:rsidRPr="00C4693B">
        <w:rPr>
          <w:rStyle w:val="Emphasis"/>
          <w:b/>
          <w:i w:val="0"/>
          <w:lang w:val="en-GB"/>
        </w:rPr>
        <w:t>1</w:t>
      </w:r>
      <w:r>
        <w:rPr>
          <w:rStyle w:val="Emphasis"/>
          <w:b/>
          <w:i w:val="0"/>
          <w:lang w:val="en-GB"/>
        </w:rPr>
        <w:t>1</w:t>
      </w:r>
      <w:r w:rsidRPr="00C4693B">
        <w:rPr>
          <w:rStyle w:val="Emphasis"/>
          <w:b/>
          <w:i w:val="0"/>
          <w:lang w:val="en-GB"/>
        </w:rPr>
        <w:t>.</w:t>
      </w:r>
      <w:r w:rsidRPr="00C4693B">
        <w:rPr>
          <w:rStyle w:val="Emphasis"/>
          <w:i w:val="0"/>
          <w:lang w:val="en-GB"/>
        </w:rPr>
        <w:t xml:space="preserve"> </w:t>
      </w:r>
      <w:r w:rsidRPr="00C4693B">
        <w:rPr>
          <w:rStyle w:val="Strong"/>
          <w:lang w:val="en-GB"/>
        </w:rPr>
        <w:t>Legal basis</w:t>
      </w:r>
    </w:p>
    <w:p w:rsidR="003C1DB4" w:rsidRPr="00A7438C" w:rsidRDefault="00A7438C" w:rsidP="00A7438C">
      <w:pPr>
        <w:pStyle w:val="PRAGHeading2"/>
        <w:numPr>
          <w:ilvl w:val="0"/>
          <w:numId w:val="0"/>
        </w:numPr>
        <w:ind w:left="426"/>
        <w:jc w:val="both"/>
        <w:rPr>
          <w:sz w:val="22"/>
          <w:szCs w:val="22"/>
        </w:rPr>
      </w:pPr>
      <w:r w:rsidRPr="00A7438C">
        <w:rPr>
          <w:sz w:val="22"/>
          <w:szCs w:val="22"/>
          <w:lang w:val="en-GB"/>
        </w:rPr>
        <w:t>Regulation</w:t>
      </w:r>
      <w:r w:rsidRPr="00A7438C">
        <w:rPr>
          <w:b/>
          <w:bCs/>
          <w:sz w:val="22"/>
          <w:szCs w:val="22"/>
          <w:lang w:val="en-GB"/>
        </w:rPr>
        <w:t xml:space="preserve"> </w:t>
      </w:r>
      <w:r w:rsidRPr="00A7438C">
        <w:rPr>
          <w:sz w:val="22"/>
          <w:szCs w:val="22"/>
          <w:lang w:val="en-GB"/>
        </w:rPr>
        <w:t>(EU) No </w:t>
      </w:r>
      <w:r w:rsidRPr="00A7438C">
        <w:rPr>
          <w:sz w:val="22"/>
          <w:szCs w:val="22"/>
          <w:lang w:val="en-GB" w:eastAsia="ja-JP"/>
        </w:rPr>
        <w:t xml:space="preserve">236/2014 of the European Parliament and of the Council of 11 March 2014 laying down common rules and procedures for the implementation of the Union's instruments for financing external action and </w:t>
      </w:r>
      <w:r w:rsidRPr="00A7438C">
        <w:rPr>
          <w:rFonts w:ascii="inherit" w:hAnsi="inherit" w:cs="Arial"/>
          <w:sz w:val="22"/>
          <w:szCs w:val="22"/>
          <w:bdr w:val="none" w:sz="0" w:space="0" w:color="auto" w:frame="1"/>
        </w:rPr>
        <w:t xml:space="preserve">REGULATION (EU) No 231/2014 OF THE EUROPEAN PARLIAMENT AND OF THE COUNCIL of 11 March 2014 </w:t>
      </w:r>
      <w:proofErr w:type="spellStart"/>
      <w:r w:rsidRPr="00A7438C">
        <w:rPr>
          <w:rFonts w:ascii="inherit" w:hAnsi="inherit" w:cs="Arial"/>
          <w:sz w:val="22"/>
          <w:szCs w:val="22"/>
          <w:bdr w:val="none" w:sz="0" w:space="0" w:color="auto" w:frame="1"/>
        </w:rPr>
        <w:t>establishing</w:t>
      </w:r>
      <w:proofErr w:type="spellEnd"/>
      <w:r w:rsidRPr="00A7438C">
        <w:rPr>
          <w:rFonts w:ascii="inherit" w:hAnsi="inherit" w:cs="Arial"/>
          <w:sz w:val="22"/>
          <w:szCs w:val="22"/>
          <w:bdr w:val="none" w:sz="0" w:space="0" w:color="auto" w:frame="1"/>
        </w:rPr>
        <w:t xml:space="preserve"> an Instrument for </w:t>
      </w:r>
      <w:proofErr w:type="spellStart"/>
      <w:r w:rsidRPr="00A7438C">
        <w:rPr>
          <w:rFonts w:ascii="inherit" w:hAnsi="inherit" w:cs="Arial"/>
          <w:sz w:val="22"/>
          <w:szCs w:val="22"/>
          <w:bdr w:val="none" w:sz="0" w:space="0" w:color="auto" w:frame="1"/>
        </w:rPr>
        <w:t>Pre</w:t>
      </w:r>
      <w:proofErr w:type="spellEnd"/>
      <w:r w:rsidRPr="00A7438C">
        <w:rPr>
          <w:rFonts w:ascii="inherit" w:hAnsi="inherit" w:cs="Arial"/>
          <w:sz w:val="22"/>
          <w:szCs w:val="22"/>
          <w:bdr w:val="none" w:sz="0" w:space="0" w:color="auto" w:frame="1"/>
        </w:rPr>
        <w:t>-accession Assistance (IPA II).</w:t>
      </w:r>
      <w:r w:rsidR="00C3566F">
        <w:rPr>
          <w:rFonts w:ascii="inherit" w:hAnsi="inherit" w:cs="Arial"/>
          <w:sz w:val="22"/>
          <w:szCs w:val="22"/>
          <w:bdr w:val="none" w:sz="0" w:space="0" w:color="auto" w:frame="1"/>
        </w:rPr>
        <w:t xml:space="preserve"> </w:t>
      </w:r>
      <w:r w:rsidRPr="00A7438C">
        <w:rPr>
          <w:sz w:val="22"/>
          <w:szCs w:val="22"/>
          <w:lang w:val="en-GB"/>
        </w:rPr>
        <w:t>- See Annex A2 of the Practical Guide</w:t>
      </w:r>
    </w:p>
    <w:sectPr w:rsidR="003C1DB4" w:rsidRPr="00A7438C" w:rsidSect="00227275">
      <w:headerReference w:type="default" r:id="rId8"/>
      <w:footerReference w:type="default" r:id="rId9"/>
      <w:pgSz w:w="11906" w:h="16838" w:code="9"/>
      <w:pgMar w:top="2212" w:right="1133"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23" w:rsidRDefault="001D1B23" w:rsidP="00521645">
      <w:r>
        <w:separator/>
      </w:r>
    </w:p>
  </w:endnote>
  <w:endnote w:type="continuationSeparator" w:id="0">
    <w:p w:rsidR="001D1B23" w:rsidRDefault="001D1B23" w:rsidP="0052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Nova Cond"/>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45" w:rsidRDefault="00141FF7">
    <w:pPr>
      <w:pStyle w:val="Footer"/>
    </w:pPr>
    <w:r>
      <w:rPr>
        <w:noProof/>
        <w:lang w:val="en-GB" w:eastAsia="en-GB"/>
      </w:rPr>
      <mc:AlternateContent>
        <mc:Choice Requires="wps">
          <w:drawing>
            <wp:anchor distT="0" distB="0" distL="114300" distR="114300" simplePos="0" relativeHeight="251657216" behindDoc="0" locked="0" layoutInCell="1" allowOverlap="1" wp14:anchorId="20475044" wp14:editId="6ADEFD9E">
              <wp:simplePos x="0" y="0"/>
              <wp:positionH relativeFrom="column">
                <wp:posOffset>4315162</wp:posOffset>
              </wp:positionH>
              <wp:positionV relativeFrom="paragraph">
                <wp:posOffset>-54610</wp:posOffset>
              </wp:positionV>
              <wp:extent cx="1579725" cy="47498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725" cy="474980"/>
                      </a:xfrm>
                      <a:prstGeom prst="rect">
                        <a:avLst/>
                      </a:prstGeom>
                      <a:noFill/>
                      <a:ln w="9525">
                        <a:noFill/>
                        <a:miter lim="800000"/>
                        <a:headEnd/>
                        <a:tailEnd/>
                      </a:ln>
                    </wps:spPr>
                    <wps:txbx>
                      <w:txbxContent>
                        <w:p w:rsidR="00174112" w:rsidRPr="00141FF7" w:rsidRDefault="00141FF7" w:rsidP="00174112">
                          <w:pPr>
                            <w:jc w:val="right"/>
                            <w:rPr>
                              <w:rFonts w:ascii="Open Sans" w:hAnsi="Open Sans" w:cs="Open Sans"/>
                              <w:b/>
                              <w:color w:val="404040" w:themeColor="text1" w:themeTint="BF"/>
                              <w:sz w:val="18"/>
                            </w:rPr>
                          </w:pPr>
                          <w:r w:rsidRPr="00141FF7">
                            <w:rPr>
                              <w:rFonts w:ascii="Open Sans" w:hAnsi="Open Sans" w:cs="Open Sans"/>
                              <w:b/>
                              <w:color w:val="404040" w:themeColor="text1" w:themeTint="BF"/>
                              <w:sz w:val="18"/>
                            </w:rPr>
                            <w:t>Joint Secretariat</w:t>
                          </w:r>
                        </w:p>
                        <w:p w:rsidR="00174112" w:rsidRPr="00141FF7" w:rsidRDefault="00141FF7" w:rsidP="00174112">
                          <w:pPr>
                            <w:jc w:val="right"/>
                            <w:rPr>
                              <w:rFonts w:ascii="Open Sans" w:hAnsi="Open Sans" w:cs="Open Sans"/>
                              <w:b/>
                              <w:color w:val="404040" w:themeColor="text1" w:themeTint="BF"/>
                              <w:sz w:val="18"/>
                            </w:rPr>
                          </w:pPr>
                          <w:r w:rsidRPr="00141FF7">
                            <w:rPr>
                              <w:rFonts w:ascii="Open Sans" w:hAnsi="Open Sans" w:cs="Open Sans"/>
                              <w:b/>
                              <w:color w:val="404040" w:themeColor="text1" w:themeTint="BF"/>
                              <w:sz w:val="18"/>
                            </w:rPr>
                            <w:t>First Level Control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75044" id="_x0000_t202" coordsize="21600,21600" o:spt="202" path="m,l,21600r21600,l21600,xe">
              <v:stroke joinstyle="miter"/>
              <v:path gradientshapeok="t" o:connecttype="rect"/>
            </v:shapetype>
            <v:shape id="Text Box 2" o:spid="_x0000_s1026" type="#_x0000_t202" style="position:absolute;margin-left:339.8pt;margin-top:-4.3pt;width:124.4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hECQIAAPMDAAAOAAAAZHJzL2Uyb0RvYy54bWysU8Fu2zAMvQ/YPwi6L06CpEmMOEXXrsOA&#10;rhvQ7gMYWY6FSaImKbGzrx8lp2nQ3Yb5IIgm+cj3SK2ve6PZQfqg0FZ8MhpzJq3AWtldxX88339Y&#10;chYi2Bo0Wlnxowz8evP+3bpzpZxii7qWnhGIDWXnKt7G6MqiCKKVBsIInbTkbNAbiGT6XVF76Ajd&#10;6GI6Hl8VHfraeRQyBPp7Nzj5JuM3jRTxW9MEGZmuOPUW8+nzuU1nsVlDufPgWiVObcA/dGFAWSp6&#10;hrqDCGzv1V9QRgmPAZs4EmgKbBolZOZAbCbjN2yeWnAycyFxgjvLFP4frHg8fPdM1TS7K84sGJrR&#10;s+wj+4g9myZ5OhdKinpyFBd7+k2hmWpwDyh+BmbxtgW7kzfeY9dKqKm9ScosLlIHnJBAtt1XrKkM&#10;7CNmoL7xJmlHajBCpzEdz6NJrYhUcr5YLaZzzgT5ZovZaplnV0D5ku18iJ8lGpYuFfc0+owOh4cQ&#10;UzdQvoSkYhbvldZ5/NqyruKrOcG/8RgVaTu1MhVfjtM37Esi+cnWOTmC0sOdCmh7Yp2IDpRjv+0p&#10;MEmxxfpI/D0OW0ivhi4t+t+cdbSBFQ+/9uAlZ/qLJQ1Xk9ksrWw2ZvPFlAx/6dleesAKgqp45Gy4&#10;3sa85gOjG9K6UVmG105OvdJmZXVOryCt7qWdo17f6uYPAAAA//8DAFBLAwQUAAYACAAAACEAhyKL&#10;6t4AAAAJAQAADwAAAGRycy9kb3ducmV2LnhtbEyPTU/DMAyG70j7D5EncdsSqlHa0nRCIK5MjA+J&#10;W9Z4bUXjVE22ln8/c4KTZb2PXj8ut7PrxRnH0HnScLNWIJBqbztqNLy/Pa8yECEasqb3hBp+MMC2&#10;WlyVprB+olc872MjuIRCYTS0MQ6FlKFu0Zmw9gMSZ0c/OhN5HRtpRzNxuetlolQqnemIL7RmwMcW&#10;6+/9yWn4eDl+fW7Urnlyt8PkZyXJ5VLr6+X8cA8i4hz/YPjVZ3Wo2OngT2SD6DWkd3nKqIZVxpOB&#10;PMk2IA6cpAnIqpT/P6guAAAA//8DAFBLAQItABQABgAIAAAAIQC2gziS/gAAAOEBAAATAAAAAAAA&#10;AAAAAAAAAAAAAABbQ29udGVudF9UeXBlc10ueG1sUEsBAi0AFAAGAAgAAAAhADj9If/WAAAAlAEA&#10;AAsAAAAAAAAAAAAAAAAALwEAAF9yZWxzLy5yZWxzUEsBAi0AFAAGAAgAAAAhACewqEQJAgAA8wMA&#10;AA4AAAAAAAAAAAAAAAAALgIAAGRycy9lMm9Eb2MueG1sUEsBAi0AFAAGAAgAAAAhAIcii+reAAAA&#10;CQEAAA8AAAAAAAAAAAAAAAAAYwQAAGRycy9kb3ducmV2LnhtbFBLBQYAAAAABAAEAPMAAABuBQAA&#10;AAA=&#10;" filled="f" stroked="f">
              <v:textbox>
                <w:txbxContent>
                  <w:p w:rsidR="00174112" w:rsidRPr="00141FF7" w:rsidRDefault="00141FF7" w:rsidP="00174112">
                    <w:pPr>
                      <w:jc w:val="right"/>
                      <w:rPr>
                        <w:rFonts w:ascii="Open Sans" w:hAnsi="Open Sans" w:cs="Open Sans"/>
                        <w:b/>
                        <w:color w:val="404040" w:themeColor="text1" w:themeTint="BF"/>
                        <w:sz w:val="18"/>
                      </w:rPr>
                    </w:pPr>
                    <w:r w:rsidRPr="00141FF7">
                      <w:rPr>
                        <w:rFonts w:ascii="Open Sans" w:hAnsi="Open Sans" w:cs="Open Sans"/>
                        <w:b/>
                        <w:color w:val="404040" w:themeColor="text1" w:themeTint="BF"/>
                        <w:sz w:val="18"/>
                      </w:rPr>
                      <w:t>Joint Secretariat</w:t>
                    </w:r>
                  </w:p>
                  <w:p w:rsidR="00174112" w:rsidRPr="00141FF7" w:rsidRDefault="00141FF7" w:rsidP="00174112">
                    <w:pPr>
                      <w:jc w:val="right"/>
                      <w:rPr>
                        <w:rFonts w:ascii="Open Sans" w:hAnsi="Open Sans" w:cs="Open Sans"/>
                        <w:b/>
                        <w:color w:val="404040" w:themeColor="text1" w:themeTint="BF"/>
                        <w:sz w:val="18"/>
                      </w:rPr>
                    </w:pPr>
                    <w:r w:rsidRPr="00141FF7">
                      <w:rPr>
                        <w:rFonts w:ascii="Open Sans" w:hAnsi="Open Sans" w:cs="Open Sans"/>
                        <w:b/>
                        <w:color w:val="404040" w:themeColor="text1" w:themeTint="BF"/>
                        <w:sz w:val="18"/>
                      </w:rPr>
                      <w:t>First Level Control Unit</w:t>
                    </w:r>
                  </w:p>
                </w:txbxContent>
              </v:textbox>
            </v:shape>
          </w:pict>
        </mc:Fallback>
      </mc:AlternateContent>
    </w:r>
    <w:r w:rsidR="004055EF">
      <w:rPr>
        <w:noProof/>
        <w:lang w:val="en-GB" w:eastAsia="en-GB"/>
      </w:rPr>
      <w:drawing>
        <wp:anchor distT="0" distB="0" distL="114300" distR="114300" simplePos="0" relativeHeight="251665408" behindDoc="0" locked="0" layoutInCell="1" allowOverlap="1" wp14:anchorId="0EB1E494" wp14:editId="599ABCBC">
          <wp:simplePos x="0" y="0"/>
          <wp:positionH relativeFrom="column">
            <wp:posOffset>-124905</wp:posOffset>
          </wp:positionH>
          <wp:positionV relativeFrom="paragraph">
            <wp:posOffset>-238125</wp:posOffset>
          </wp:positionV>
          <wp:extent cx="641350" cy="640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BRCT - rez buna.PNG"/>
                  <pic:cNvPicPr/>
                </pic:nvPicPr>
                <pic:blipFill>
                  <a:blip r:embed="rId1" cstate="print">
                    <a:extLst>
                      <a:ext uri="{28A0092B-C50C-407E-A947-70E740481C1C}">
                        <a14:useLocalDpi xmlns:a14="http://schemas.microsoft.com/office/drawing/2010/main"/>
                      </a:ext>
                    </a:extLst>
                  </a:blip>
                  <a:stretch>
                    <a:fillRect/>
                  </a:stretch>
                </pic:blipFill>
                <pic:spPr>
                  <a:xfrm>
                    <a:off x="0" y="0"/>
                    <a:ext cx="641350" cy="640715"/>
                  </a:xfrm>
                  <a:prstGeom prst="rect">
                    <a:avLst/>
                  </a:prstGeom>
                </pic:spPr>
              </pic:pic>
            </a:graphicData>
          </a:graphic>
          <wp14:sizeRelH relativeFrom="page">
            <wp14:pctWidth>0</wp14:pctWidth>
          </wp14:sizeRelH>
          <wp14:sizeRelV relativeFrom="page">
            <wp14:pctHeight>0</wp14:pctHeight>
          </wp14:sizeRelV>
        </wp:anchor>
      </w:drawing>
    </w:r>
    <w:r w:rsidR="0013024D">
      <w:rPr>
        <w:noProof/>
        <w:lang w:val="en-GB" w:eastAsia="en-GB"/>
      </w:rPr>
      <mc:AlternateContent>
        <mc:Choice Requires="wps">
          <w:drawing>
            <wp:anchor distT="0" distB="0" distL="114300" distR="114300" simplePos="0" relativeHeight="251653120" behindDoc="0" locked="0" layoutInCell="1" allowOverlap="1" wp14:anchorId="0188B9CB" wp14:editId="754C6454">
              <wp:simplePos x="0" y="0"/>
              <wp:positionH relativeFrom="column">
                <wp:posOffset>641268</wp:posOffset>
              </wp:positionH>
              <wp:positionV relativeFrom="paragraph">
                <wp:posOffset>-281387</wp:posOffset>
              </wp:positionV>
              <wp:extent cx="4110355" cy="68821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688216"/>
                      </a:xfrm>
                      <a:prstGeom prst="rect">
                        <a:avLst/>
                      </a:prstGeom>
                      <a:noFill/>
                      <a:ln w="9525">
                        <a:noFill/>
                        <a:miter lim="800000"/>
                        <a:headEnd/>
                        <a:tailEnd/>
                      </a:ln>
                    </wps:spPr>
                    <wps:txbx>
                      <w:txbxContent>
                        <w:p w:rsidR="00B909C2" w:rsidRPr="00141FF7" w:rsidRDefault="00141FF7" w:rsidP="00B909C2">
                          <w:pPr>
                            <w:rPr>
                              <w:rFonts w:ascii="Open Sans" w:hAnsi="Open Sans" w:cs="Open Sans"/>
                              <w:b/>
                              <w:color w:val="404040" w:themeColor="text1" w:themeTint="BF"/>
                              <w:sz w:val="18"/>
                            </w:rPr>
                          </w:pPr>
                          <w:r w:rsidRPr="00141FF7">
                            <w:rPr>
                              <w:rFonts w:ascii="Open Sans" w:hAnsi="Open Sans" w:cs="Open Sans"/>
                              <w:b/>
                              <w:color w:val="404040" w:themeColor="text1" w:themeTint="BF"/>
                              <w:sz w:val="18"/>
                            </w:rPr>
                            <w:t>Regional Office for Cross-border Cooperation</w:t>
                          </w:r>
                          <w:r w:rsidR="00E55326" w:rsidRPr="00141FF7">
                            <w:rPr>
                              <w:rFonts w:ascii="Open Sans" w:hAnsi="Open Sans" w:cs="Open Sans"/>
                              <w:b/>
                              <w:color w:val="404040" w:themeColor="text1" w:themeTint="BF"/>
                              <w:sz w:val="18"/>
                            </w:rPr>
                            <w:t xml:space="preserve"> Timi</w:t>
                          </w:r>
                          <w:r w:rsidRPr="00141FF7">
                            <w:rPr>
                              <w:rFonts w:ascii="Open Sans" w:hAnsi="Open Sans" w:cs="Open Sans"/>
                              <w:b/>
                              <w:color w:val="404040" w:themeColor="text1" w:themeTint="BF"/>
                              <w:sz w:val="18"/>
                            </w:rPr>
                            <w:t>s</w:t>
                          </w:r>
                          <w:r w:rsidR="00B909C2" w:rsidRPr="00141FF7">
                            <w:rPr>
                              <w:rFonts w:ascii="Open Sans" w:hAnsi="Open Sans" w:cs="Open Sans"/>
                              <w:b/>
                              <w:color w:val="404040" w:themeColor="text1" w:themeTint="BF"/>
                              <w:sz w:val="18"/>
                            </w:rPr>
                            <w:t>oara</w:t>
                          </w:r>
                        </w:p>
                        <w:p w:rsidR="00B909C2" w:rsidRPr="00141FF7" w:rsidRDefault="00141FF7" w:rsidP="00B909C2">
                          <w:pPr>
                            <w:rPr>
                              <w:rFonts w:ascii="Open Sans" w:hAnsi="Open Sans" w:cs="Open Sans"/>
                              <w:color w:val="404040" w:themeColor="text1" w:themeTint="BF"/>
                              <w:sz w:val="16"/>
                              <w:lang w:val="ro-RO"/>
                            </w:rPr>
                          </w:pPr>
                          <w:r w:rsidRPr="00141FF7">
                            <w:rPr>
                              <w:rFonts w:ascii="Open Sans" w:hAnsi="Open Sans" w:cs="Open Sans"/>
                              <w:color w:val="404040" w:themeColor="text1" w:themeTint="BF"/>
                              <w:sz w:val="16"/>
                              <w:lang w:val="ro-RO"/>
                            </w:rPr>
                            <w:t>5</w:t>
                          </w:r>
                          <w:r w:rsidR="00E55326" w:rsidRPr="00141FF7">
                            <w:rPr>
                              <w:rFonts w:ascii="Open Sans" w:hAnsi="Open Sans" w:cs="Open Sans"/>
                              <w:color w:val="404040" w:themeColor="text1" w:themeTint="BF"/>
                              <w:sz w:val="16"/>
                              <w:lang w:val="ro-RO"/>
                            </w:rPr>
                            <w:t xml:space="preserve"> </w:t>
                          </w:r>
                          <w:r w:rsidRPr="00141FF7">
                            <w:rPr>
                              <w:rFonts w:ascii="Open Sans" w:hAnsi="Open Sans" w:cs="Open Sans"/>
                              <w:color w:val="404040" w:themeColor="text1" w:themeTint="BF"/>
                              <w:sz w:val="16"/>
                              <w:lang w:val="ro-RO"/>
                            </w:rPr>
                            <w:t>Proclamatia de la Timis</w:t>
                          </w:r>
                          <w:r w:rsidR="00B909C2" w:rsidRPr="00141FF7">
                            <w:rPr>
                              <w:rFonts w:ascii="Open Sans" w:hAnsi="Open Sans" w:cs="Open Sans"/>
                              <w:color w:val="404040" w:themeColor="text1" w:themeTint="BF"/>
                              <w:sz w:val="16"/>
                              <w:lang w:val="ro-RO"/>
                            </w:rPr>
                            <w:t>oara</w:t>
                          </w:r>
                          <w:r w:rsidR="00E55326" w:rsidRPr="00141FF7">
                            <w:rPr>
                              <w:rFonts w:ascii="Open Sans" w:hAnsi="Open Sans" w:cs="Open Sans"/>
                              <w:color w:val="404040" w:themeColor="text1" w:themeTint="BF"/>
                              <w:sz w:val="16"/>
                              <w:lang w:val="ro-RO"/>
                            </w:rPr>
                            <w:t xml:space="preserve"> </w:t>
                          </w:r>
                          <w:r w:rsidRPr="00141FF7">
                            <w:rPr>
                              <w:rFonts w:ascii="Open Sans" w:hAnsi="Open Sans" w:cs="Open Sans"/>
                              <w:color w:val="404040" w:themeColor="text1" w:themeTint="BF"/>
                              <w:sz w:val="16"/>
                              <w:lang w:val="ro-RO"/>
                            </w:rPr>
                            <w:t>Street, 300054, Timis</w:t>
                          </w:r>
                          <w:r w:rsidR="00B909C2" w:rsidRPr="00141FF7">
                            <w:rPr>
                              <w:rFonts w:ascii="Open Sans" w:hAnsi="Open Sans" w:cs="Open Sans"/>
                              <w:color w:val="404040" w:themeColor="text1" w:themeTint="BF"/>
                              <w:sz w:val="16"/>
                              <w:lang w:val="ro-RO"/>
                            </w:rPr>
                            <w:t xml:space="preserve">oara, </w:t>
                          </w:r>
                          <w:r w:rsidRPr="00141FF7">
                            <w:rPr>
                              <w:rFonts w:ascii="Open Sans" w:hAnsi="Open Sans" w:cs="Open Sans"/>
                              <w:color w:val="404040" w:themeColor="text1" w:themeTint="BF"/>
                              <w:sz w:val="16"/>
                              <w:lang w:val="ro-RO"/>
                            </w:rPr>
                            <w:t>Timis</w:t>
                          </w:r>
                          <w:r w:rsidR="009D3302" w:rsidRPr="00141FF7">
                            <w:rPr>
                              <w:rFonts w:ascii="Open Sans" w:hAnsi="Open Sans" w:cs="Open Sans"/>
                              <w:color w:val="404040" w:themeColor="text1" w:themeTint="BF"/>
                              <w:sz w:val="16"/>
                              <w:lang w:val="ro-RO"/>
                            </w:rPr>
                            <w:t xml:space="preserve">, </w:t>
                          </w:r>
                          <w:r w:rsidRPr="00141FF7">
                            <w:rPr>
                              <w:rFonts w:ascii="Open Sans" w:hAnsi="Open Sans" w:cs="Open Sans"/>
                              <w:color w:val="404040" w:themeColor="text1" w:themeTint="BF"/>
                              <w:sz w:val="16"/>
                              <w:lang w:val="ro-RO"/>
                            </w:rPr>
                            <w:t>Roma</w:t>
                          </w:r>
                          <w:r w:rsidR="00B909C2" w:rsidRPr="00141FF7">
                            <w:rPr>
                              <w:rFonts w:ascii="Open Sans" w:hAnsi="Open Sans" w:cs="Open Sans"/>
                              <w:color w:val="404040" w:themeColor="text1" w:themeTint="BF"/>
                              <w:sz w:val="16"/>
                              <w:lang w:val="ro-RO"/>
                            </w:rPr>
                            <w:t>nia</w:t>
                          </w:r>
                        </w:p>
                        <w:p w:rsidR="00174112" w:rsidRPr="00141FF7" w:rsidRDefault="00141FF7" w:rsidP="00174112">
                          <w:pPr>
                            <w:rPr>
                              <w:rFonts w:ascii="Open Sans" w:hAnsi="Open Sans" w:cs="Open Sans"/>
                              <w:color w:val="404040" w:themeColor="text1" w:themeTint="BF"/>
                              <w:sz w:val="16"/>
                              <w:szCs w:val="16"/>
                            </w:rPr>
                          </w:pPr>
                          <w:r w:rsidRPr="00141FF7">
                            <w:rPr>
                              <w:rFonts w:ascii="Open Sans" w:hAnsi="Open Sans" w:cs="Open Sans"/>
                              <w:color w:val="404040" w:themeColor="text1" w:themeTint="BF"/>
                              <w:sz w:val="16"/>
                              <w:szCs w:val="16"/>
                            </w:rPr>
                            <w:t>Phone</w:t>
                          </w:r>
                          <w:r w:rsidR="00174112" w:rsidRPr="00141FF7">
                            <w:rPr>
                              <w:rFonts w:ascii="Open Sans" w:hAnsi="Open Sans" w:cs="Open Sans"/>
                              <w:color w:val="404040" w:themeColor="text1" w:themeTint="BF"/>
                              <w:sz w:val="16"/>
                              <w:szCs w:val="16"/>
                            </w:rPr>
                            <w:t>: 004.0</w:t>
                          </w:r>
                          <w:r w:rsidR="00B909C2" w:rsidRPr="00141FF7">
                            <w:rPr>
                              <w:rFonts w:ascii="Open Sans" w:hAnsi="Open Sans" w:cs="Open Sans"/>
                              <w:color w:val="404040" w:themeColor="text1" w:themeTint="BF"/>
                              <w:sz w:val="16"/>
                              <w:szCs w:val="16"/>
                            </w:rPr>
                            <w:t xml:space="preserve">356426360; </w:t>
                          </w:r>
                          <w:r w:rsidR="001C5FB7" w:rsidRPr="00141FF7">
                            <w:rPr>
                              <w:rFonts w:ascii="Open Sans" w:hAnsi="Open Sans" w:cs="Open Sans"/>
                              <w:color w:val="404040" w:themeColor="text1" w:themeTint="BF"/>
                              <w:sz w:val="16"/>
                              <w:szCs w:val="16"/>
                            </w:rPr>
                            <w:t>Fax:</w:t>
                          </w:r>
                          <w:r w:rsidR="00174112" w:rsidRPr="00141FF7">
                            <w:rPr>
                              <w:rFonts w:ascii="Open Sans" w:hAnsi="Open Sans" w:cs="Open Sans"/>
                              <w:color w:val="404040" w:themeColor="text1" w:themeTint="BF"/>
                              <w:sz w:val="16"/>
                              <w:szCs w:val="16"/>
                            </w:rPr>
                            <w:t xml:space="preserve"> </w:t>
                          </w:r>
                          <w:r w:rsidR="00B909C2" w:rsidRPr="00141FF7">
                            <w:rPr>
                              <w:rFonts w:ascii="Open Sans" w:hAnsi="Open Sans" w:cs="Open Sans"/>
                              <w:color w:val="404040" w:themeColor="text1" w:themeTint="BF"/>
                              <w:sz w:val="16"/>
                              <w:szCs w:val="16"/>
                            </w:rPr>
                            <w:t>004</w:t>
                          </w:r>
                          <w:r w:rsidR="00174112" w:rsidRPr="00141FF7">
                            <w:rPr>
                              <w:rFonts w:ascii="Open Sans" w:hAnsi="Open Sans" w:cs="Open Sans"/>
                              <w:color w:val="404040" w:themeColor="text1" w:themeTint="BF"/>
                              <w:sz w:val="16"/>
                              <w:szCs w:val="16"/>
                            </w:rPr>
                            <w:t>.</w:t>
                          </w:r>
                          <w:r w:rsidR="00B909C2" w:rsidRPr="00141FF7">
                            <w:rPr>
                              <w:rFonts w:ascii="Open Sans" w:hAnsi="Open Sans" w:cs="Open Sans"/>
                              <w:color w:val="404040" w:themeColor="text1" w:themeTint="BF"/>
                              <w:sz w:val="16"/>
                              <w:szCs w:val="16"/>
                            </w:rPr>
                            <w:t xml:space="preserve">0356426361; </w:t>
                          </w:r>
                          <w:r w:rsidRPr="00141FF7">
                            <w:rPr>
                              <w:rFonts w:ascii="Open Sans" w:hAnsi="Open Sans" w:cs="Open Sans"/>
                              <w:color w:val="404040" w:themeColor="text1" w:themeTint="BF"/>
                              <w:sz w:val="16"/>
                              <w:szCs w:val="16"/>
                            </w:rPr>
                            <w:t>F</w:t>
                          </w:r>
                          <w:r w:rsidR="00E55326" w:rsidRPr="00141FF7">
                            <w:rPr>
                              <w:rFonts w:ascii="Open Sans" w:hAnsi="Open Sans" w:cs="Open Sans"/>
                              <w:color w:val="404040" w:themeColor="text1" w:themeTint="BF"/>
                              <w:sz w:val="16"/>
                              <w:szCs w:val="16"/>
                            </w:rPr>
                            <w:t>iscal</w:t>
                          </w:r>
                          <w:r w:rsidRPr="00141FF7">
                            <w:rPr>
                              <w:rFonts w:ascii="Open Sans" w:hAnsi="Open Sans" w:cs="Open Sans"/>
                              <w:color w:val="404040" w:themeColor="text1" w:themeTint="BF"/>
                              <w:sz w:val="16"/>
                              <w:szCs w:val="16"/>
                            </w:rPr>
                            <w:t xml:space="preserve"> code</w:t>
                          </w:r>
                          <w:r w:rsidR="00174112" w:rsidRPr="00141FF7">
                            <w:rPr>
                              <w:rFonts w:ascii="Open Sans" w:hAnsi="Open Sans" w:cs="Open Sans"/>
                              <w:color w:val="404040" w:themeColor="text1" w:themeTint="BF"/>
                              <w:sz w:val="16"/>
                              <w:szCs w:val="16"/>
                            </w:rPr>
                            <w:t>: 17533873</w:t>
                          </w:r>
                        </w:p>
                        <w:p w:rsidR="00576738" w:rsidRPr="00141FF7" w:rsidRDefault="001D1B23" w:rsidP="00576738">
                          <w:pPr>
                            <w:rPr>
                              <w:rFonts w:ascii="Open Sans" w:hAnsi="Open Sans" w:cs="Open Sans"/>
                              <w:color w:val="404040" w:themeColor="text1" w:themeTint="BF"/>
                              <w:sz w:val="16"/>
                            </w:rPr>
                          </w:pPr>
                          <w:hyperlink r:id="rId2" w:history="1">
                            <w:r w:rsidR="00B909C2" w:rsidRPr="00141FF7">
                              <w:rPr>
                                <w:rStyle w:val="Hyperlink"/>
                                <w:rFonts w:ascii="Open Sans" w:hAnsi="Open Sans" w:cs="Open Sans"/>
                                <w:color w:val="404040" w:themeColor="text1" w:themeTint="BF"/>
                                <w:sz w:val="16"/>
                                <w:szCs w:val="16"/>
                              </w:rPr>
                              <w:t>www.brct-timisoara.ro</w:t>
                            </w:r>
                          </w:hyperlink>
                          <w:r w:rsidR="00576738" w:rsidRPr="00141FF7">
                            <w:rPr>
                              <w:rStyle w:val="Hyperlink"/>
                              <w:rFonts w:ascii="Open Sans" w:hAnsi="Open Sans" w:cs="Open Sans"/>
                              <w:color w:val="404040" w:themeColor="text1" w:themeTint="BF"/>
                              <w:sz w:val="16"/>
                              <w:szCs w:val="16"/>
                              <w:u w:val="none"/>
                            </w:rPr>
                            <w:t xml:space="preserve">                        </w:t>
                          </w:r>
                          <w:r w:rsidR="00576738" w:rsidRPr="00141FF7">
                            <w:rPr>
                              <w:color w:val="404040" w:themeColor="text1" w:themeTint="BF"/>
                            </w:rPr>
                            <w:t xml:space="preserve">     </w:t>
                          </w:r>
                          <w:hyperlink r:id="rId3" w:history="1">
                            <w:r w:rsidR="00576738" w:rsidRPr="00141FF7">
                              <w:rPr>
                                <w:rStyle w:val="Hyperlink"/>
                                <w:rFonts w:ascii="Open Sans" w:hAnsi="Open Sans" w:cs="Open Sans"/>
                                <w:color w:val="404040" w:themeColor="text1" w:themeTint="BF"/>
                                <w:sz w:val="16"/>
                                <w:szCs w:val="16"/>
                              </w:rPr>
                              <w:t>www.romania-serbia.net</w:t>
                            </w:r>
                          </w:hyperlink>
                        </w:p>
                        <w:p w:rsidR="00B909C2" w:rsidRPr="00141FF7" w:rsidRDefault="00B909C2" w:rsidP="00B909C2">
                          <w:pPr>
                            <w:rPr>
                              <w:rFonts w:ascii="Open Sans" w:hAnsi="Open Sans" w:cs="Open Sans"/>
                              <w:color w:val="404040" w:themeColor="text1" w:themeTint="B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8B9CB" id="_x0000_s1027" type="#_x0000_t202" style="position:absolute;margin-left:50.5pt;margin-top:-22.15pt;width:323.65pt;height:5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kLDgIAAPsDAAAOAAAAZHJzL2Uyb0RvYy54bWysU9tuGyEQfa/Uf0C813uJ7Tgr4yhNmqpS&#10;epGSfgBmWS8qMBSwd9Ov78A6jtW+VeUBMQxzZs6ZYX09Gk0O0gcFltFqVlIirYBW2R2j35/u360o&#10;CZHblmuwktFnGej15u2b9eAaWUMPupWeIIgNzeAY7WN0TVEE0UvDwwyctOjswBse0fS7ovV8QHSj&#10;i7osl8UAvnUehAwBb+8mJ91k/K6TIn7tuiAj0YxibTHvPu/btBebNW92nrteiWMZ/B+qMFxZTHqC&#10;uuORk71Xf0EZJTwE6OJMgCmg65SQmQOyqco/2Dz23MnMBcUJ7iRT+H+w4svhmyeqZfSivKTEcoNN&#10;epJjJO9hJHXSZ3ChwWePDh/GEa+xz5lrcA8gfgRi4bbndidvvIehl7zF+qoUWZyFTjghgWyHz9Bi&#10;Gr6PkIHGzpskHspBEB379HzqTSpF4OW8qsqLxYISgb7lalVXy5yCNy/Rzof4UYIh6cCox95ndH54&#10;CDFVw5uXJymZhXulde6/tmRg9GpRL3LAmceoiOOplWF0VaY1DUwi+cG2OThypaczJtD2yDoRnSjH&#10;cTtmgbMkSZEttM8og4dpGvH34KEH/4uSASeR0fBzz72kRH+yKOVVNZ+n0c3GfHFZo+HPPdtzD7cC&#10;oRiNlEzH25jHfaJ8g5J3KqvxWsmxZJywLNLxN6QRPrfzq9c/u/kNAAD//wMAUEsDBBQABgAIAAAA&#10;IQBc0dx+3gAAAAoBAAAPAAAAZHJzL2Rvd25yZXYueG1sTI/BTsMwEETvSPyDtUjcWjtgSpvGqRCI&#10;K4i2IHFz420SEa+j2G3C37Oc4LajHc28KTaT78QZh9gGMpDNFQikKriWagP73fNsCSImS852gdDA&#10;N0bYlJcXhc1dGOkNz9tUCw6hmFsDTUp9LmWsGvQ2zkOPxL9jGLxNLIdausGOHO47eaPUQnrbEjc0&#10;tsfHBquv7ckbeH85fn5o9Vo/+bt+DJOS5FfSmOur6WENIuGU/szwi8/oUDLTIZzIRdGxVhlvSQZm&#10;Wt+CYMe9XvJxMLDQGciykP8nlD8AAAD//wMAUEsBAi0AFAAGAAgAAAAhALaDOJL+AAAA4QEAABMA&#10;AAAAAAAAAAAAAAAAAAAAAFtDb250ZW50X1R5cGVzXS54bWxQSwECLQAUAAYACAAAACEAOP0h/9YA&#10;AACUAQAACwAAAAAAAAAAAAAAAAAvAQAAX3JlbHMvLnJlbHNQSwECLQAUAAYACAAAACEAJWM5Cw4C&#10;AAD7AwAADgAAAAAAAAAAAAAAAAAuAgAAZHJzL2Uyb0RvYy54bWxQSwECLQAUAAYACAAAACEAXNHc&#10;ft4AAAAKAQAADwAAAAAAAAAAAAAAAABoBAAAZHJzL2Rvd25yZXYueG1sUEsFBgAAAAAEAAQA8wAA&#10;AHMFAAAAAA==&#10;" filled="f" stroked="f">
              <v:textbox>
                <w:txbxContent>
                  <w:p w:rsidR="00B909C2" w:rsidRPr="00141FF7" w:rsidRDefault="00141FF7" w:rsidP="00B909C2">
                    <w:pPr>
                      <w:rPr>
                        <w:rFonts w:ascii="Open Sans" w:hAnsi="Open Sans" w:cs="Open Sans"/>
                        <w:b/>
                        <w:color w:val="404040" w:themeColor="text1" w:themeTint="BF"/>
                        <w:sz w:val="18"/>
                      </w:rPr>
                    </w:pPr>
                    <w:r w:rsidRPr="00141FF7">
                      <w:rPr>
                        <w:rFonts w:ascii="Open Sans" w:hAnsi="Open Sans" w:cs="Open Sans"/>
                        <w:b/>
                        <w:color w:val="404040" w:themeColor="text1" w:themeTint="BF"/>
                        <w:sz w:val="18"/>
                      </w:rPr>
                      <w:t>Regional Office for Cross-border Cooperation</w:t>
                    </w:r>
                    <w:r w:rsidR="00E55326" w:rsidRPr="00141FF7">
                      <w:rPr>
                        <w:rFonts w:ascii="Open Sans" w:hAnsi="Open Sans" w:cs="Open Sans"/>
                        <w:b/>
                        <w:color w:val="404040" w:themeColor="text1" w:themeTint="BF"/>
                        <w:sz w:val="18"/>
                      </w:rPr>
                      <w:t xml:space="preserve"> Timi</w:t>
                    </w:r>
                    <w:r w:rsidRPr="00141FF7">
                      <w:rPr>
                        <w:rFonts w:ascii="Open Sans" w:hAnsi="Open Sans" w:cs="Open Sans"/>
                        <w:b/>
                        <w:color w:val="404040" w:themeColor="text1" w:themeTint="BF"/>
                        <w:sz w:val="18"/>
                      </w:rPr>
                      <w:t>s</w:t>
                    </w:r>
                    <w:r w:rsidR="00B909C2" w:rsidRPr="00141FF7">
                      <w:rPr>
                        <w:rFonts w:ascii="Open Sans" w:hAnsi="Open Sans" w:cs="Open Sans"/>
                        <w:b/>
                        <w:color w:val="404040" w:themeColor="text1" w:themeTint="BF"/>
                        <w:sz w:val="18"/>
                      </w:rPr>
                      <w:t>oara</w:t>
                    </w:r>
                  </w:p>
                  <w:p w:rsidR="00B909C2" w:rsidRPr="00141FF7" w:rsidRDefault="00141FF7" w:rsidP="00B909C2">
                    <w:pPr>
                      <w:rPr>
                        <w:rFonts w:ascii="Open Sans" w:hAnsi="Open Sans" w:cs="Open Sans"/>
                        <w:color w:val="404040" w:themeColor="text1" w:themeTint="BF"/>
                        <w:sz w:val="16"/>
                        <w:lang w:val="ro-RO"/>
                      </w:rPr>
                    </w:pPr>
                    <w:r w:rsidRPr="00141FF7">
                      <w:rPr>
                        <w:rFonts w:ascii="Open Sans" w:hAnsi="Open Sans" w:cs="Open Sans"/>
                        <w:color w:val="404040" w:themeColor="text1" w:themeTint="BF"/>
                        <w:sz w:val="16"/>
                        <w:lang w:val="ro-RO"/>
                      </w:rPr>
                      <w:t>5</w:t>
                    </w:r>
                    <w:r w:rsidR="00E55326" w:rsidRPr="00141FF7">
                      <w:rPr>
                        <w:rFonts w:ascii="Open Sans" w:hAnsi="Open Sans" w:cs="Open Sans"/>
                        <w:color w:val="404040" w:themeColor="text1" w:themeTint="BF"/>
                        <w:sz w:val="16"/>
                        <w:lang w:val="ro-RO"/>
                      </w:rPr>
                      <w:t xml:space="preserve"> </w:t>
                    </w:r>
                    <w:proofErr w:type="spellStart"/>
                    <w:r w:rsidRPr="00141FF7">
                      <w:rPr>
                        <w:rFonts w:ascii="Open Sans" w:hAnsi="Open Sans" w:cs="Open Sans"/>
                        <w:color w:val="404040" w:themeColor="text1" w:themeTint="BF"/>
                        <w:sz w:val="16"/>
                        <w:lang w:val="ro-RO"/>
                      </w:rPr>
                      <w:t>Proclamatia</w:t>
                    </w:r>
                    <w:proofErr w:type="spellEnd"/>
                    <w:r w:rsidRPr="00141FF7">
                      <w:rPr>
                        <w:rFonts w:ascii="Open Sans" w:hAnsi="Open Sans" w:cs="Open Sans"/>
                        <w:color w:val="404040" w:themeColor="text1" w:themeTint="BF"/>
                        <w:sz w:val="16"/>
                        <w:lang w:val="ro-RO"/>
                      </w:rPr>
                      <w:t xml:space="preserve"> de la Timis</w:t>
                    </w:r>
                    <w:r w:rsidR="00B909C2" w:rsidRPr="00141FF7">
                      <w:rPr>
                        <w:rFonts w:ascii="Open Sans" w:hAnsi="Open Sans" w:cs="Open Sans"/>
                        <w:color w:val="404040" w:themeColor="text1" w:themeTint="BF"/>
                        <w:sz w:val="16"/>
                        <w:lang w:val="ro-RO"/>
                      </w:rPr>
                      <w:t>oara</w:t>
                    </w:r>
                    <w:r w:rsidR="00E55326" w:rsidRPr="00141FF7">
                      <w:rPr>
                        <w:rFonts w:ascii="Open Sans" w:hAnsi="Open Sans" w:cs="Open Sans"/>
                        <w:color w:val="404040" w:themeColor="text1" w:themeTint="BF"/>
                        <w:sz w:val="16"/>
                        <w:lang w:val="ro-RO"/>
                      </w:rPr>
                      <w:t xml:space="preserve"> </w:t>
                    </w:r>
                    <w:r w:rsidRPr="00141FF7">
                      <w:rPr>
                        <w:rFonts w:ascii="Open Sans" w:hAnsi="Open Sans" w:cs="Open Sans"/>
                        <w:color w:val="404040" w:themeColor="text1" w:themeTint="BF"/>
                        <w:sz w:val="16"/>
                        <w:lang w:val="ro-RO"/>
                      </w:rPr>
                      <w:t>Street, 300054, Timis</w:t>
                    </w:r>
                    <w:r w:rsidR="00B909C2" w:rsidRPr="00141FF7">
                      <w:rPr>
                        <w:rFonts w:ascii="Open Sans" w:hAnsi="Open Sans" w:cs="Open Sans"/>
                        <w:color w:val="404040" w:themeColor="text1" w:themeTint="BF"/>
                        <w:sz w:val="16"/>
                        <w:lang w:val="ro-RO"/>
                      </w:rPr>
                      <w:t xml:space="preserve">oara, </w:t>
                    </w:r>
                    <w:r w:rsidRPr="00141FF7">
                      <w:rPr>
                        <w:rFonts w:ascii="Open Sans" w:hAnsi="Open Sans" w:cs="Open Sans"/>
                        <w:color w:val="404040" w:themeColor="text1" w:themeTint="BF"/>
                        <w:sz w:val="16"/>
                        <w:lang w:val="ro-RO"/>
                      </w:rPr>
                      <w:t>Timis</w:t>
                    </w:r>
                    <w:r w:rsidR="009D3302" w:rsidRPr="00141FF7">
                      <w:rPr>
                        <w:rFonts w:ascii="Open Sans" w:hAnsi="Open Sans" w:cs="Open Sans"/>
                        <w:color w:val="404040" w:themeColor="text1" w:themeTint="BF"/>
                        <w:sz w:val="16"/>
                        <w:lang w:val="ro-RO"/>
                      </w:rPr>
                      <w:t xml:space="preserve">, </w:t>
                    </w:r>
                    <w:r w:rsidRPr="00141FF7">
                      <w:rPr>
                        <w:rFonts w:ascii="Open Sans" w:hAnsi="Open Sans" w:cs="Open Sans"/>
                        <w:color w:val="404040" w:themeColor="text1" w:themeTint="BF"/>
                        <w:sz w:val="16"/>
                        <w:lang w:val="ro-RO"/>
                      </w:rPr>
                      <w:t>Roma</w:t>
                    </w:r>
                    <w:r w:rsidR="00B909C2" w:rsidRPr="00141FF7">
                      <w:rPr>
                        <w:rFonts w:ascii="Open Sans" w:hAnsi="Open Sans" w:cs="Open Sans"/>
                        <w:color w:val="404040" w:themeColor="text1" w:themeTint="BF"/>
                        <w:sz w:val="16"/>
                        <w:lang w:val="ro-RO"/>
                      </w:rPr>
                      <w:t>nia</w:t>
                    </w:r>
                  </w:p>
                  <w:p w:rsidR="00174112" w:rsidRPr="00141FF7" w:rsidRDefault="00141FF7" w:rsidP="00174112">
                    <w:pPr>
                      <w:rPr>
                        <w:rFonts w:ascii="Open Sans" w:hAnsi="Open Sans" w:cs="Open Sans"/>
                        <w:color w:val="404040" w:themeColor="text1" w:themeTint="BF"/>
                        <w:sz w:val="16"/>
                        <w:szCs w:val="16"/>
                      </w:rPr>
                    </w:pPr>
                    <w:r w:rsidRPr="00141FF7">
                      <w:rPr>
                        <w:rFonts w:ascii="Open Sans" w:hAnsi="Open Sans" w:cs="Open Sans"/>
                        <w:color w:val="404040" w:themeColor="text1" w:themeTint="BF"/>
                        <w:sz w:val="16"/>
                        <w:szCs w:val="16"/>
                      </w:rPr>
                      <w:t>Phone</w:t>
                    </w:r>
                    <w:r w:rsidR="00174112" w:rsidRPr="00141FF7">
                      <w:rPr>
                        <w:rFonts w:ascii="Open Sans" w:hAnsi="Open Sans" w:cs="Open Sans"/>
                        <w:color w:val="404040" w:themeColor="text1" w:themeTint="BF"/>
                        <w:sz w:val="16"/>
                        <w:szCs w:val="16"/>
                      </w:rPr>
                      <w:t>: 004.0</w:t>
                    </w:r>
                    <w:r w:rsidR="00B909C2" w:rsidRPr="00141FF7">
                      <w:rPr>
                        <w:rFonts w:ascii="Open Sans" w:hAnsi="Open Sans" w:cs="Open Sans"/>
                        <w:color w:val="404040" w:themeColor="text1" w:themeTint="BF"/>
                        <w:sz w:val="16"/>
                        <w:szCs w:val="16"/>
                      </w:rPr>
                      <w:t xml:space="preserve">356426360; </w:t>
                    </w:r>
                    <w:r w:rsidR="001C5FB7" w:rsidRPr="00141FF7">
                      <w:rPr>
                        <w:rFonts w:ascii="Open Sans" w:hAnsi="Open Sans" w:cs="Open Sans"/>
                        <w:color w:val="404040" w:themeColor="text1" w:themeTint="BF"/>
                        <w:sz w:val="16"/>
                        <w:szCs w:val="16"/>
                      </w:rPr>
                      <w:t>Fax:</w:t>
                    </w:r>
                    <w:r w:rsidR="00174112" w:rsidRPr="00141FF7">
                      <w:rPr>
                        <w:rFonts w:ascii="Open Sans" w:hAnsi="Open Sans" w:cs="Open Sans"/>
                        <w:color w:val="404040" w:themeColor="text1" w:themeTint="BF"/>
                        <w:sz w:val="16"/>
                        <w:szCs w:val="16"/>
                      </w:rPr>
                      <w:t xml:space="preserve"> </w:t>
                    </w:r>
                    <w:r w:rsidR="00B909C2" w:rsidRPr="00141FF7">
                      <w:rPr>
                        <w:rFonts w:ascii="Open Sans" w:hAnsi="Open Sans" w:cs="Open Sans"/>
                        <w:color w:val="404040" w:themeColor="text1" w:themeTint="BF"/>
                        <w:sz w:val="16"/>
                        <w:szCs w:val="16"/>
                      </w:rPr>
                      <w:t>004</w:t>
                    </w:r>
                    <w:r w:rsidR="00174112" w:rsidRPr="00141FF7">
                      <w:rPr>
                        <w:rFonts w:ascii="Open Sans" w:hAnsi="Open Sans" w:cs="Open Sans"/>
                        <w:color w:val="404040" w:themeColor="text1" w:themeTint="BF"/>
                        <w:sz w:val="16"/>
                        <w:szCs w:val="16"/>
                      </w:rPr>
                      <w:t>.</w:t>
                    </w:r>
                    <w:r w:rsidR="00B909C2" w:rsidRPr="00141FF7">
                      <w:rPr>
                        <w:rFonts w:ascii="Open Sans" w:hAnsi="Open Sans" w:cs="Open Sans"/>
                        <w:color w:val="404040" w:themeColor="text1" w:themeTint="BF"/>
                        <w:sz w:val="16"/>
                        <w:szCs w:val="16"/>
                      </w:rPr>
                      <w:t xml:space="preserve">0356426361; </w:t>
                    </w:r>
                    <w:r w:rsidRPr="00141FF7">
                      <w:rPr>
                        <w:rFonts w:ascii="Open Sans" w:hAnsi="Open Sans" w:cs="Open Sans"/>
                        <w:color w:val="404040" w:themeColor="text1" w:themeTint="BF"/>
                        <w:sz w:val="16"/>
                        <w:szCs w:val="16"/>
                      </w:rPr>
                      <w:t>F</w:t>
                    </w:r>
                    <w:r w:rsidR="00E55326" w:rsidRPr="00141FF7">
                      <w:rPr>
                        <w:rFonts w:ascii="Open Sans" w:hAnsi="Open Sans" w:cs="Open Sans"/>
                        <w:color w:val="404040" w:themeColor="text1" w:themeTint="BF"/>
                        <w:sz w:val="16"/>
                        <w:szCs w:val="16"/>
                      </w:rPr>
                      <w:t>iscal</w:t>
                    </w:r>
                    <w:r w:rsidRPr="00141FF7">
                      <w:rPr>
                        <w:rFonts w:ascii="Open Sans" w:hAnsi="Open Sans" w:cs="Open Sans"/>
                        <w:color w:val="404040" w:themeColor="text1" w:themeTint="BF"/>
                        <w:sz w:val="16"/>
                        <w:szCs w:val="16"/>
                      </w:rPr>
                      <w:t xml:space="preserve"> code</w:t>
                    </w:r>
                    <w:r w:rsidR="00174112" w:rsidRPr="00141FF7">
                      <w:rPr>
                        <w:rFonts w:ascii="Open Sans" w:hAnsi="Open Sans" w:cs="Open Sans"/>
                        <w:color w:val="404040" w:themeColor="text1" w:themeTint="BF"/>
                        <w:sz w:val="16"/>
                        <w:szCs w:val="16"/>
                      </w:rPr>
                      <w:t>: 17533873</w:t>
                    </w:r>
                  </w:p>
                  <w:p w:rsidR="00576738" w:rsidRPr="00141FF7" w:rsidRDefault="00D3605F" w:rsidP="00576738">
                    <w:pPr>
                      <w:rPr>
                        <w:rFonts w:ascii="Open Sans" w:hAnsi="Open Sans" w:cs="Open Sans"/>
                        <w:color w:val="404040" w:themeColor="text1" w:themeTint="BF"/>
                        <w:sz w:val="16"/>
                      </w:rPr>
                    </w:pPr>
                    <w:hyperlink r:id="rId4" w:history="1">
                      <w:r w:rsidR="00B909C2" w:rsidRPr="00141FF7">
                        <w:rPr>
                          <w:rStyle w:val="Hyperlink"/>
                          <w:rFonts w:ascii="Open Sans" w:hAnsi="Open Sans" w:cs="Open Sans"/>
                          <w:color w:val="404040" w:themeColor="text1" w:themeTint="BF"/>
                          <w:sz w:val="16"/>
                          <w:szCs w:val="16"/>
                        </w:rPr>
                        <w:t>www.brct-timisoara.ro</w:t>
                      </w:r>
                    </w:hyperlink>
                    <w:r w:rsidR="00576738" w:rsidRPr="00141FF7">
                      <w:rPr>
                        <w:rStyle w:val="Hyperlink"/>
                        <w:rFonts w:ascii="Open Sans" w:hAnsi="Open Sans" w:cs="Open Sans"/>
                        <w:color w:val="404040" w:themeColor="text1" w:themeTint="BF"/>
                        <w:sz w:val="16"/>
                        <w:szCs w:val="16"/>
                        <w:u w:val="none"/>
                      </w:rPr>
                      <w:t xml:space="preserve">                        </w:t>
                    </w:r>
                    <w:r w:rsidR="00576738" w:rsidRPr="00141FF7">
                      <w:rPr>
                        <w:color w:val="404040" w:themeColor="text1" w:themeTint="BF"/>
                      </w:rPr>
                      <w:t xml:space="preserve">     </w:t>
                    </w:r>
                    <w:hyperlink r:id="rId5" w:history="1">
                      <w:r w:rsidR="00576738" w:rsidRPr="00141FF7">
                        <w:rPr>
                          <w:rStyle w:val="Hyperlink"/>
                          <w:rFonts w:ascii="Open Sans" w:hAnsi="Open Sans" w:cs="Open Sans"/>
                          <w:color w:val="404040" w:themeColor="text1" w:themeTint="BF"/>
                          <w:sz w:val="16"/>
                          <w:szCs w:val="16"/>
                        </w:rPr>
                        <w:t>www.romania-serbia.net</w:t>
                      </w:r>
                    </w:hyperlink>
                  </w:p>
                  <w:p w:rsidR="00B909C2" w:rsidRPr="00141FF7" w:rsidRDefault="00B909C2" w:rsidP="00B909C2">
                    <w:pPr>
                      <w:rPr>
                        <w:rFonts w:ascii="Open Sans" w:hAnsi="Open Sans" w:cs="Open Sans"/>
                        <w:color w:val="404040" w:themeColor="text1" w:themeTint="BF"/>
                        <w:sz w:val="16"/>
                        <w:szCs w:val="16"/>
                      </w:rPr>
                    </w:pPr>
                  </w:p>
                </w:txbxContent>
              </v:textbox>
            </v:shape>
          </w:pict>
        </mc:Fallback>
      </mc:AlternateContent>
    </w:r>
    <w:r w:rsidR="006D4B86">
      <w:rPr>
        <w:noProof/>
        <w:lang w:val="en-GB" w:eastAsia="en-GB"/>
      </w:rPr>
      <mc:AlternateContent>
        <mc:Choice Requires="wps">
          <w:drawing>
            <wp:anchor distT="0" distB="0" distL="114300" distR="114300" simplePos="0" relativeHeight="251670528" behindDoc="0" locked="0" layoutInCell="1" allowOverlap="1" wp14:anchorId="14F77397" wp14:editId="741A218C">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856737"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Cx659S3wAAAA0BAAAPAAAAZHJzL2Rvd25yZXYueG1s&#10;TI/LTsMwEEX3SPyDNUjsWjv0kRLiVIiqu0oVhe6deBpHxOModpPw97gSEuzmcXTnTL6dbMsG7H3j&#10;SEIyF8CQKqcbqiV8fuxnG2A+KNKqdYQSvtHDtri/y1Wm3UjvOJxCzWII+UxJMCF0Gee+MmiVn7sO&#10;Ke4urrcqxLavue7VGMNty5+EWHOrGooXjOrwzWD1dbpaCeKYrnfqeDjjYdyZS7MvF+lQSvn4ML2+&#10;AAs4hT8YbvpRHYroVLorac9aCbNkJZ4jG6vVcgHshohlmgArf0e8yPn/L4ofAAAA//8DAFBLAQIt&#10;ABQABgAIAAAAIQC2gziS/gAAAOEBAAATAAAAAAAAAAAAAAAAAAAAAABbQ29udGVudF9UeXBlc10u&#10;eG1sUEsBAi0AFAAGAAgAAAAhADj9If/WAAAAlAEAAAsAAAAAAAAAAAAAAAAALwEAAF9yZWxzLy5y&#10;ZWxzUEsBAi0AFAAGAAgAAAAhAIrk6G/tAQAAQQQAAA4AAAAAAAAAAAAAAAAALgIAAGRycy9lMm9E&#10;b2MueG1sUEsBAi0AFAAGAAgAAAAhALHrn1LfAAAADQEAAA8AAAAAAAAAAAAAAAAARwQAAGRycy9k&#10;b3ducmV2LnhtbFBLBQYAAAAABAAEAPMAAABTBQAAAAA=&#10;" strokecolor="#a5a5a5 [2092]">
              <v:stroke dashstyle="dash"/>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23" w:rsidRDefault="001D1B23" w:rsidP="00521645">
      <w:r>
        <w:separator/>
      </w:r>
    </w:p>
  </w:footnote>
  <w:footnote w:type="continuationSeparator" w:id="0">
    <w:p w:rsidR="001D1B23" w:rsidRDefault="001D1B23" w:rsidP="0052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45" w:rsidRDefault="00C979F5">
    <w:pPr>
      <w:pStyle w:val="Header"/>
    </w:pPr>
    <w:r>
      <w:rPr>
        <w:noProof/>
        <w:lang w:val="en-GB" w:eastAsia="en-GB"/>
      </w:rPr>
      <w:drawing>
        <wp:anchor distT="0" distB="0" distL="114300" distR="114300" simplePos="0" relativeHeight="251671552" behindDoc="1" locked="0" layoutInCell="1" allowOverlap="1">
          <wp:simplePos x="0" y="0"/>
          <wp:positionH relativeFrom="column">
            <wp:posOffset>-160214</wp:posOffset>
          </wp:positionH>
          <wp:positionV relativeFrom="paragraph">
            <wp:posOffset>-108585</wp:posOffset>
          </wp:positionV>
          <wp:extent cx="4674637" cy="1002245"/>
          <wp:effectExtent l="0" t="0" r="0" b="7620"/>
          <wp:wrapTight wrapText="bothSides">
            <wp:wrapPolygon edited="0">
              <wp:start x="0" y="0"/>
              <wp:lineTo x="0" y="21354"/>
              <wp:lineTo x="21480" y="21354"/>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reg-IPA logo vers. 2 - ENG (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4637" cy="10022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4BF"/>
    <w:multiLevelType w:val="hybridMultilevel"/>
    <w:tmpl w:val="028AA4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2775D"/>
    <w:multiLevelType w:val="hybridMultilevel"/>
    <w:tmpl w:val="028AA4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6C13CD9"/>
    <w:multiLevelType w:val="hybridMultilevel"/>
    <w:tmpl w:val="028AA4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0EF006F"/>
    <w:multiLevelType w:val="hybridMultilevel"/>
    <w:tmpl w:val="7C44E1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B056E66"/>
    <w:multiLevelType w:val="hybridMultilevel"/>
    <w:tmpl w:val="86EEE8A0"/>
    <w:lvl w:ilvl="0" w:tplc="A700201E">
      <w:numFmt w:val="bullet"/>
      <w:lvlText w:val="-"/>
      <w:lvlJc w:val="left"/>
      <w:pPr>
        <w:ind w:left="720" w:hanging="360"/>
      </w:pPr>
      <w:rPr>
        <w:rFonts w:ascii="Open Sans" w:eastAsia="Times New Roman" w:hAnsi="Open San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F4A46"/>
    <w:multiLevelType w:val="hybridMultilevel"/>
    <w:tmpl w:val="837CC720"/>
    <w:lvl w:ilvl="0" w:tplc="8A6A66F0">
      <w:start w:val="2"/>
      <w:numFmt w:val="bullet"/>
      <w:lvlText w:val="-"/>
      <w:lvlJc w:val="left"/>
      <w:pPr>
        <w:ind w:left="720" w:hanging="360"/>
      </w:pPr>
      <w:rPr>
        <w:rFonts w:ascii="Open Sans" w:eastAsia="Times New Roman" w:hAnsi="Open Sans" w:cs="Open Sans"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64C1840"/>
    <w:multiLevelType w:val="hybridMultilevel"/>
    <w:tmpl w:val="028AA4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A7B6D"/>
    <w:multiLevelType w:val="hybridMultilevel"/>
    <w:tmpl w:val="8ACEA6A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1"/>
  </w:num>
  <w:num w:numId="5">
    <w:abstractNumId w:val="6"/>
  </w:num>
  <w:num w:numId="6">
    <w:abstractNumId w:val="3"/>
  </w:num>
  <w:num w:numId="7">
    <w:abstractNumId w:val="8"/>
  </w:num>
  <w:num w:numId="8">
    <w:abstractNumId w:val="0"/>
  </w:num>
  <w:num w:numId="9">
    <w:abstractNumId w:val="4"/>
  </w:num>
  <w:num w:numId="10">
    <w:abstractNumId w:val="9"/>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DC"/>
    <w:rsid w:val="00011414"/>
    <w:rsid w:val="000242FB"/>
    <w:rsid w:val="00060A20"/>
    <w:rsid w:val="0007133B"/>
    <w:rsid w:val="000759F6"/>
    <w:rsid w:val="00077A35"/>
    <w:rsid w:val="00077CE2"/>
    <w:rsid w:val="00081406"/>
    <w:rsid w:val="00087E73"/>
    <w:rsid w:val="00096AE7"/>
    <w:rsid w:val="000A0672"/>
    <w:rsid w:val="000C1C9F"/>
    <w:rsid w:val="000C35BB"/>
    <w:rsid w:val="000D33E5"/>
    <w:rsid w:val="000D5FA1"/>
    <w:rsid w:val="000D66CF"/>
    <w:rsid w:val="000E16A9"/>
    <w:rsid w:val="000F2387"/>
    <w:rsid w:val="00100977"/>
    <w:rsid w:val="00102BDD"/>
    <w:rsid w:val="0013024D"/>
    <w:rsid w:val="00141FF7"/>
    <w:rsid w:val="001443D2"/>
    <w:rsid w:val="00174112"/>
    <w:rsid w:val="00182459"/>
    <w:rsid w:val="00182698"/>
    <w:rsid w:val="00183416"/>
    <w:rsid w:val="001B0A00"/>
    <w:rsid w:val="001B3049"/>
    <w:rsid w:val="001B3F30"/>
    <w:rsid w:val="001C072D"/>
    <w:rsid w:val="001C5FB7"/>
    <w:rsid w:val="001D1B23"/>
    <w:rsid w:val="001D4BE5"/>
    <w:rsid w:val="001D7D69"/>
    <w:rsid w:val="001E0F2F"/>
    <w:rsid w:val="001F1EDC"/>
    <w:rsid w:val="001F3690"/>
    <w:rsid w:val="00201FCA"/>
    <w:rsid w:val="00204B37"/>
    <w:rsid w:val="00204F9E"/>
    <w:rsid w:val="00210E46"/>
    <w:rsid w:val="002213E4"/>
    <w:rsid w:val="0022174C"/>
    <w:rsid w:val="00223FA7"/>
    <w:rsid w:val="00227275"/>
    <w:rsid w:val="00227D20"/>
    <w:rsid w:val="002303CF"/>
    <w:rsid w:val="0023758B"/>
    <w:rsid w:val="0024266C"/>
    <w:rsid w:val="00250CA4"/>
    <w:rsid w:val="00254A60"/>
    <w:rsid w:val="00255D91"/>
    <w:rsid w:val="00262571"/>
    <w:rsid w:val="0026394A"/>
    <w:rsid w:val="002660BD"/>
    <w:rsid w:val="002722D4"/>
    <w:rsid w:val="00290301"/>
    <w:rsid w:val="00296FED"/>
    <w:rsid w:val="002A0E57"/>
    <w:rsid w:val="002A142C"/>
    <w:rsid w:val="002B5AFF"/>
    <w:rsid w:val="002C262B"/>
    <w:rsid w:val="002C4049"/>
    <w:rsid w:val="002C6077"/>
    <w:rsid w:val="002D1496"/>
    <w:rsid w:val="002E2592"/>
    <w:rsid w:val="002F5121"/>
    <w:rsid w:val="002F6136"/>
    <w:rsid w:val="002F7217"/>
    <w:rsid w:val="00311718"/>
    <w:rsid w:val="00312F22"/>
    <w:rsid w:val="00314165"/>
    <w:rsid w:val="00315551"/>
    <w:rsid w:val="0032692D"/>
    <w:rsid w:val="00326EEB"/>
    <w:rsid w:val="003359D4"/>
    <w:rsid w:val="0035029E"/>
    <w:rsid w:val="00360154"/>
    <w:rsid w:val="00363BC3"/>
    <w:rsid w:val="00367635"/>
    <w:rsid w:val="003724E0"/>
    <w:rsid w:val="0037764A"/>
    <w:rsid w:val="00384789"/>
    <w:rsid w:val="00385B93"/>
    <w:rsid w:val="0038733A"/>
    <w:rsid w:val="003B576B"/>
    <w:rsid w:val="003C1DB4"/>
    <w:rsid w:val="003C733C"/>
    <w:rsid w:val="003D5148"/>
    <w:rsid w:val="003F2F90"/>
    <w:rsid w:val="003F3D0F"/>
    <w:rsid w:val="0040238D"/>
    <w:rsid w:val="004055EF"/>
    <w:rsid w:val="00405D8B"/>
    <w:rsid w:val="00412B46"/>
    <w:rsid w:val="00415957"/>
    <w:rsid w:val="004224D9"/>
    <w:rsid w:val="00423EF9"/>
    <w:rsid w:val="00427475"/>
    <w:rsid w:val="00431BC5"/>
    <w:rsid w:val="00434FEE"/>
    <w:rsid w:val="00463C24"/>
    <w:rsid w:val="00471BFC"/>
    <w:rsid w:val="004726D8"/>
    <w:rsid w:val="00473748"/>
    <w:rsid w:val="004761C0"/>
    <w:rsid w:val="004A43B3"/>
    <w:rsid w:val="004A600C"/>
    <w:rsid w:val="004A6DB4"/>
    <w:rsid w:val="004A6E9E"/>
    <w:rsid w:val="004C00FB"/>
    <w:rsid w:val="004C122A"/>
    <w:rsid w:val="004F0423"/>
    <w:rsid w:val="004F2BD5"/>
    <w:rsid w:val="00502B0B"/>
    <w:rsid w:val="005039A6"/>
    <w:rsid w:val="00505C13"/>
    <w:rsid w:val="00511550"/>
    <w:rsid w:val="00511593"/>
    <w:rsid w:val="00521645"/>
    <w:rsid w:val="005223D8"/>
    <w:rsid w:val="005278F6"/>
    <w:rsid w:val="005314BD"/>
    <w:rsid w:val="00551FAF"/>
    <w:rsid w:val="00555AEE"/>
    <w:rsid w:val="005624BC"/>
    <w:rsid w:val="0057346F"/>
    <w:rsid w:val="00576738"/>
    <w:rsid w:val="00580F74"/>
    <w:rsid w:val="005A42F4"/>
    <w:rsid w:val="005B3BDA"/>
    <w:rsid w:val="005B6862"/>
    <w:rsid w:val="005C0225"/>
    <w:rsid w:val="005D1DE6"/>
    <w:rsid w:val="005E13AA"/>
    <w:rsid w:val="005F0148"/>
    <w:rsid w:val="006062FE"/>
    <w:rsid w:val="00612786"/>
    <w:rsid w:val="006600C3"/>
    <w:rsid w:val="00667FED"/>
    <w:rsid w:val="00682FBC"/>
    <w:rsid w:val="006C1E0D"/>
    <w:rsid w:val="006C35BE"/>
    <w:rsid w:val="006C42BA"/>
    <w:rsid w:val="006C73BC"/>
    <w:rsid w:val="006D4623"/>
    <w:rsid w:val="006D4B86"/>
    <w:rsid w:val="006F5F7F"/>
    <w:rsid w:val="00702498"/>
    <w:rsid w:val="007127A0"/>
    <w:rsid w:val="00724E1B"/>
    <w:rsid w:val="007343DE"/>
    <w:rsid w:val="00741449"/>
    <w:rsid w:val="0074187F"/>
    <w:rsid w:val="007622BF"/>
    <w:rsid w:val="00763D62"/>
    <w:rsid w:val="0077639E"/>
    <w:rsid w:val="00791B2B"/>
    <w:rsid w:val="00794895"/>
    <w:rsid w:val="007C020C"/>
    <w:rsid w:val="007D3235"/>
    <w:rsid w:val="007E3E75"/>
    <w:rsid w:val="00800A90"/>
    <w:rsid w:val="008272A6"/>
    <w:rsid w:val="008346DE"/>
    <w:rsid w:val="00843957"/>
    <w:rsid w:val="008518D9"/>
    <w:rsid w:val="00877BD3"/>
    <w:rsid w:val="0089022C"/>
    <w:rsid w:val="008974B7"/>
    <w:rsid w:val="00897EBC"/>
    <w:rsid w:val="008B70A0"/>
    <w:rsid w:val="008C1934"/>
    <w:rsid w:val="008C395A"/>
    <w:rsid w:val="008C4BB1"/>
    <w:rsid w:val="008D7B79"/>
    <w:rsid w:val="008F34E5"/>
    <w:rsid w:val="00905721"/>
    <w:rsid w:val="00916279"/>
    <w:rsid w:val="0092111A"/>
    <w:rsid w:val="00921FB2"/>
    <w:rsid w:val="00922177"/>
    <w:rsid w:val="00922E5B"/>
    <w:rsid w:val="009577A7"/>
    <w:rsid w:val="009650AA"/>
    <w:rsid w:val="00965C11"/>
    <w:rsid w:val="00973DC6"/>
    <w:rsid w:val="0099305D"/>
    <w:rsid w:val="009A2AD8"/>
    <w:rsid w:val="009B1702"/>
    <w:rsid w:val="009B2CB6"/>
    <w:rsid w:val="009D3302"/>
    <w:rsid w:val="009D6EC0"/>
    <w:rsid w:val="009E59D5"/>
    <w:rsid w:val="00A30F10"/>
    <w:rsid w:val="00A33F8B"/>
    <w:rsid w:val="00A34D50"/>
    <w:rsid w:val="00A35C5D"/>
    <w:rsid w:val="00A7438C"/>
    <w:rsid w:val="00A77EC6"/>
    <w:rsid w:val="00A82107"/>
    <w:rsid w:val="00A85257"/>
    <w:rsid w:val="00A87701"/>
    <w:rsid w:val="00A9336D"/>
    <w:rsid w:val="00A951B7"/>
    <w:rsid w:val="00AA25B1"/>
    <w:rsid w:val="00AC3E87"/>
    <w:rsid w:val="00AD2876"/>
    <w:rsid w:val="00AD544C"/>
    <w:rsid w:val="00AE0F26"/>
    <w:rsid w:val="00B04A2C"/>
    <w:rsid w:val="00B2736A"/>
    <w:rsid w:val="00B34EC4"/>
    <w:rsid w:val="00B445FE"/>
    <w:rsid w:val="00B54D4C"/>
    <w:rsid w:val="00B636F5"/>
    <w:rsid w:val="00B66575"/>
    <w:rsid w:val="00B73FB1"/>
    <w:rsid w:val="00B909C2"/>
    <w:rsid w:val="00B91019"/>
    <w:rsid w:val="00B9405F"/>
    <w:rsid w:val="00B9410B"/>
    <w:rsid w:val="00BB3DAB"/>
    <w:rsid w:val="00BC41A8"/>
    <w:rsid w:val="00BE287F"/>
    <w:rsid w:val="00BE5C3E"/>
    <w:rsid w:val="00BF4BD9"/>
    <w:rsid w:val="00BF5A3D"/>
    <w:rsid w:val="00BF6A6E"/>
    <w:rsid w:val="00C05CB0"/>
    <w:rsid w:val="00C11331"/>
    <w:rsid w:val="00C14216"/>
    <w:rsid w:val="00C169AB"/>
    <w:rsid w:val="00C3566F"/>
    <w:rsid w:val="00C3614E"/>
    <w:rsid w:val="00C437F2"/>
    <w:rsid w:val="00C46143"/>
    <w:rsid w:val="00C51452"/>
    <w:rsid w:val="00C60FF9"/>
    <w:rsid w:val="00C73D95"/>
    <w:rsid w:val="00C83FE1"/>
    <w:rsid w:val="00C90C1E"/>
    <w:rsid w:val="00C979F5"/>
    <w:rsid w:val="00CA157B"/>
    <w:rsid w:val="00CA5CDF"/>
    <w:rsid w:val="00CA6F2C"/>
    <w:rsid w:val="00CB4455"/>
    <w:rsid w:val="00CC2C95"/>
    <w:rsid w:val="00CC4840"/>
    <w:rsid w:val="00CD1339"/>
    <w:rsid w:val="00CF0CA3"/>
    <w:rsid w:val="00D07AC4"/>
    <w:rsid w:val="00D12FFB"/>
    <w:rsid w:val="00D21985"/>
    <w:rsid w:val="00D21D51"/>
    <w:rsid w:val="00D2612A"/>
    <w:rsid w:val="00D265F8"/>
    <w:rsid w:val="00D31EEF"/>
    <w:rsid w:val="00D32340"/>
    <w:rsid w:val="00D3605F"/>
    <w:rsid w:val="00D63290"/>
    <w:rsid w:val="00D7218E"/>
    <w:rsid w:val="00D974D4"/>
    <w:rsid w:val="00D97AB1"/>
    <w:rsid w:val="00DA45BD"/>
    <w:rsid w:val="00DA587E"/>
    <w:rsid w:val="00DC4846"/>
    <w:rsid w:val="00DF1079"/>
    <w:rsid w:val="00E04859"/>
    <w:rsid w:val="00E11757"/>
    <w:rsid w:val="00E20FF4"/>
    <w:rsid w:val="00E269C4"/>
    <w:rsid w:val="00E3789B"/>
    <w:rsid w:val="00E45E63"/>
    <w:rsid w:val="00E55326"/>
    <w:rsid w:val="00E72571"/>
    <w:rsid w:val="00E82B9C"/>
    <w:rsid w:val="00E83A86"/>
    <w:rsid w:val="00E83BCD"/>
    <w:rsid w:val="00E849AD"/>
    <w:rsid w:val="00E94BB0"/>
    <w:rsid w:val="00EB4580"/>
    <w:rsid w:val="00ED0D55"/>
    <w:rsid w:val="00ED2114"/>
    <w:rsid w:val="00EE1BDB"/>
    <w:rsid w:val="00EE5D9E"/>
    <w:rsid w:val="00F14102"/>
    <w:rsid w:val="00F56ED3"/>
    <w:rsid w:val="00F856BD"/>
    <w:rsid w:val="00FA6F45"/>
    <w:rsid w:val="00FC00B9"/>
    <w:rsid w:val="00FC22E0"/>
    <w:rsid w:val="00FE024B"/>
    <w:rsid w:val="00FE0B2E"/>
    <w:rsid w:val="00FF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DBD45C-44A0-4E81-A0FC-11413FE4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A25B1"/>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C60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pPr>
    <w:rPr>
      <w:lang w:eastAsia="en-GB"/>
    </w:rPr>
  </w:style>
  <w:style w:type="character" w:styleId="Strong">
    <w:name w:val="Strong"/>
    <w:basedOn w:val="DefaultParagraphFont"/>
    <w:qFormat/>
    <w:rsid w:val="00A35C5D"/>
    <w:rPr>
      <w:b/>
      <w:bCs/>
    </w:rPr>
  </w:style>
  <w:style w:type="paragraph" w:styleId="Header">
    <w:name w:val="header"/>
    <w:basedOn w:val="Normal"/>
    <w:link w:val="HeaderChar"/>
    <w:unhideWhenUsed/>
    <w:rsid w:val="00521645"/>
    <w:pPr>
      <w:tabs>
        <w:tab w:val="center" w:pos="4513"/>
        <w:tab w:val="right" w:pos="9026"/>
      </w:tabs>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rPr>
      <w:rFonts w:ascii="Trebuchet MS" w:hAnsi="Trebuchet MS"/>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CD1339"/>
    <w:rPr>
      <w:sz w:val="20"/>
      <w:szCs w:val="20"/>
    </w:rPr>
  </w:style>
  <w:style w:type="character" w:customStyle="1" w:styleId="FootnoteTextChar">
    <w:name w:val="Footnote Text Char"/>
    <w:basedOn w:val="DefaultParagraphFont"/>
    <w:link w:val="FootnoteText"/>
    <w:uiPriority w:val="99"/>
    <w:semiHidden/>
    <w:rsid w:val="00CD133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D1339"/>
    <w:rPr>
      <w:vertAlign w:val="superscript"/>
    </w:rPr>
  </w:style>
  <w:style w:type="paragraph" w:styleId="BodyText">
    <w:name w:val="Body Text"/>
    <w:basedOn w:val="Normal"/>
    <w:link w:val="BodyTextChar"/>
    <w:rsid w:val="000C35BB"/>
    <w:pPr>
      <w:tabs>
        <w:tab w:val="left" w:pos="567"/>
      </w:tabs>
      <w:spacing w:after="120"/>
      <w:jc w:val="both"/>
    </w:pPr>
    <w:rPr>
      <w:szCs w:val="20"/>
      <w:lang w:val="en-GB" w:eastAsia="en-GB"/>
    </w:rPr>
  </w:style>
  <w:style w:type="character" w:customStyle="1" w:styleId="BodyTextChar">
    <w:name w:val="Body Text Char"/>
    <w:basedOn w:val="DefaultParagraphFont"/>
    <w:link w:val="BodyText"/>
    <w:rsid w:val="000C35BB"/>
    <w:rPr>
      <w:rFonts w:ascii="Times New Roman" w:eastAsia="Times New Roman" w:hAnsi="Times New Roman" w:cs="Times New Roman"/>
      <w:sz w:val="24"/>
      <w:szCs w:val="20"/>
      <w:lang w:eastAsia="en-GB"/>
    </w:rPr>
  </w:style>
  <w:style w:type="paragraph" w:customStyle="1" w:styleId="Blockquote">
    <w:name w:val="Blockquote"/>
    <w:basedOn w:val="Normal"/>
    <w:rsid w:val="00A7438C"/>
    <w:pPr>
      <w:widowControl w:val="0"/>
      <w:spacing w:before="100" w:after="100"/>
      <w:ind w:left="360" w:right="360"/>
    </w:pPr>
    <w:rPr>
      <w:snapToGrid w:val="0"/>
      <w:szCs w:val="20"/>
    </w:rPr>
  </w:style>
  <w:style w:type="character" w:styleId="Emphasis">
    <w:name w:val="Emphasis"/>
    <w:qFormat/>
    <w:rsid w:val="00A7438C"/>
    <w:rPr>
      <w:i/>
    </w:rPr>
  </w:style>
  <w:style w:type="paragraph" w:customStyle="1" w:styleId="PRAGHeading2">
    <w:name w:val="PRAG Heading 2"/>
    <w:basedOn w:val="Normal"/>
    <w:rsid w:val="00A7438C"/>
    <w:pPr>
      <w:widowControl w:val="0"/>
      <w:numPr>
        <w:numId w:val="12"/>
      </w:numPr>
      <w:snapToGrid w:val="0"/>
      <w:spacing w:before="100" w:after="100"/>
    </w:pPr>
    <w:rPr>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722246770">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mania-serbia.net" TargetMode="External"/><Relationship Id="rId2" Type="http://schemas.openxmlformats.org/officeDocument/2006/relationships/hyperlink" Target="http://www.brct-timisoara.ro" TargetMode="External"/><Relationship Id="rId1" Type="http://schemas.openxmlformats.org/officeDocument/2006/relationships/image" Target="media/image2.png"/><Relationship Id="rId5" Type="http://schemas.openxmlformats.org/officeDocument/2006/relationships/hyperlink" Target="http://www.romania-serbia.net" TargetMode="External"/><Relationship Id="rId4" Type="http://schemas.openxmlformats.org/officeDocument/2006/relationships/hyperlink" Target="http://www.brct-timisoar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6A8C-9BCB-4319-B5A3-2B5B988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Lavinia-Elena, Brindescu Olariu</cp:lastModifiedBy>
  <cp:revision>4</cp:revision>
  <cp:lastPrinted>2017-07-14T07:07:00Z</cp:lastPrinted>
  <dcterms:created xsi:type="dcterms:W3CDTF">2019-10-14T12:29:00Z</dcterms:created>
  <dcterms:modified xsi:type="dcterms:W3CDTF">2019-10-14T12:30:00Z</dcterms:modified>
</cp:coreProperties>
</file>